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B556" w14:textId="4C6ADF42" w:rsidR="00975A60" w:rsidRDefault="00375EE8" w:rsidP="00FF01C8">
      <w:pPr>
        <w:spacing w:after="0"/>
        <w:rPr>
          <w:rFonts w:ascii="Cambria" w:hAnsi="Cambria"/>
          <w:b/>
          <w:sz w:val="28"/>
          <w:szCs w:val="28"/>
        </w:rPr>
      </w:pPr>
      <w:r>
        <w:rPr>
          <w:noProof/>
          <w:sz w:val="24"/>
          <w:szCs w:val="24"/>
        </w:rPr>
        <w:drawing>
          <wp:anchor distT="0" distB="0" distL="114300" distR="114300" simplePos="0" relativeHeight="251657728" behindDoc="1" locked="0" layoutInCell="1" allowOverlap="1" wp14:anchorId="5AA7858A" wp14:editId="3B03D51F">
            <wp:simplePos x="0" y="0"/>
            <wp:positionH relativeFrom="column">
              <wp:posOffset>5782310</wp:posOffset>
            </wp:positionH>
            <wp:positionV relativeFrom="paragraph">
              <wp:posOffset>-89535</wp:posOffset>
            </wp:positionV>
            <wp:extent cx="537210" cy="25654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l="63405" t="55951"/>
                    <a:stretch>
                      <a:fillRect/>
                    </a:stretch>
                  </pic:blipFill>
                  <pic:spPr bwMode="auto">
                    <a:xfrm>
                      <a:off x="0" y="0"/>
                      <a:ext cx="537210" cy="256540"/>
                    </a:xfrm>
                    <a:prstGeom prst="rect">
                      <a:avLst/>
                    </a:prstGeom>
                    <a:noFill/>
                  </pic:spPr>
                </pic:pic>
              </a:graphicData>
            </a:graphic>
            <wp14:sizeRelH relativeFrom="page">
              <wp14:pctWidth>0</wp14:pctWidth>
            </wp14:sizeRelH>
            <wp14:sizeRelV relativeFrom="page">
              <wp14:pctHeight>0</wp14:pctHeight>
            </wp14:sizeRelV>
          </wp:anchor>
        </w:drawing>
      </w:r>
    </w:p>
    <w:p w14:paraId="20B78101" w14:textId="77777777" w:rsidR="00975A60" w:rsidRDefault="00975A60" w:rsidP="00FF01C8">
      <w:pPr>
        <w:spacing w:after="0"/>
        <w:jc w:val="center"/>
        <w:rPr>
          <w:rFonts w:ascii="Cambria" w:hAnsi="Cambria"/>
          <w:b/>
          <w:sz w:val="28"/>
          <w:szCs w:val="28"/>
        </w:rPr>
      </w:pPr>
      <w:r>
        <w:rPr>
          <w:rFonts w:ascii="Cambria" w:hAnsi="Cambria"/>
          <w:b/>
          <w:sz w:val="28"/>
          <w:szCs w:val="28"/>
        </w:rPr>
        <w:t>PARK GRANGE MEDICAL CENTRE</w:t>
      </w:r>
    </w:p>
    <w:p w14:paraId="3ADCD842" w14:textId="77777777" w:rsidR="00975A60" w:rsidRDefault="00975A60" w:rsidP="00FF01C8">
      <w:pPr>
        <w:spacing w:after="0"/>
        <w:jc w:val="center"/>
        <w:rPr>
          <w:rFonts w:ascii="Cambria" w:hAnsi="Cambria"/>
          <w:b/>
          <w:sz w:val="28"/>
          <w:szCs w:val="28"/>
        </w:rPr>
      </w:pPr>
      <w:r>
        <w:rPr>
          <w:rFonts w:ascii="Cambria" w:hAnsi="Cambria"/>
          <w:b/>
          <w:sz w:val="28"/>
          <w:szCs w:val="28"/>
        </w:rPr>
        <w:t>141 Woodhead Road</w:t>
      </w:r>
    </w:p>
    <w:p w14:paraId="45612E19" w14:textId="77777777" w:rsidR="00975A60" w:rsidRDefault="00975A60" w:rsidP="00FF01C8">
      <w:pPr>
        <w:spacing w:after="0"/>
        <w:jc w:val="center"/>
        <w:rPr>
          <w:rFonts w:ascii="Cambria" w:hAnsi="Cambria"/>
          <w:b/>
          <w:sz w:val="28"/>
          <w:szCs w:val="28"/>
        </w:rPr>
      </w:pPr>
      <w:r>
        <w:rPr>
          <w:rFonts w:ascii="Cambria" w:hAnsi="Cambria"/>
          <w:b/>
          <w:sz w:val="28"/>
          <w:szCs w:val="28"/>
        </w:rPr>
        <w:t>Bradford</w:t>
      </w:r>
    </w:p>
    <w:p w14:paraId="3C3251EB" w14:textId="77777777" w:rsidR="00975A60" w:rsidRDefault="00975A60" w:rsidP="00FF01C8">
      <w:pPr>
        <w:spacing w:after="0"/>
        <w:jc w:val="center"/>
        <w:rPr>
          <w:rFonts w:ascii="Cambria" w:hAnsi="Cambria"/>
          <w:b/>
          <w:sz w:val="28"/>
          <w:szCs w:val="28"/>
        </w:rPr>
      </w:pPr>
      <w:r>
        <w:rPr>
          <w:rFonts w:ascii="Cambria" w:hAnsi="Cambria"/>
          <w:b/>
          <w:sz w:val="28"/>
          <w:szCs w:val="28"/>
        </w:rPr>
        <w:t>BD7 2BL</w:t>
      </w:r>
    </w:p>
    <w:p w14:paraId="717D803B" w14:textId="77777777" w:rsidR="00975A60" w:rsidRDefault="00975A60" w:rsidP="00FF01C8">
      <w:pPr>
        <w:spacing w:after="0"/>
        <w:jc w:val="center"/>
        <w:rPr>
          <w:rFonts w:ascii="Cambria" w:hAnsi="Cambria"/>
          <w:sz w:val="24"/>
          <w:szCs w:val="24"/>
        </w:rPr>
      </w:pPr>
    </w:p>
    <w:p w14:paraId="76AD4BCB" w14:textId="77777777" w:rsidR="00975A60" w:rsidRDefault="00975A60" w:rsidP="00FF01C8">
      <w:pPr>
        <w:spacing w:after="0"/>
        <w:jc w:val="center"/>
        <w:rPr>
          <w:rFonts w:ascii="Cambria" w:hAnsi="Cambria"/>
        </w:rPr>
      </w:pPr>
      <w:r>
        <w:rPr>
          <w:rFonts w:ascii="Cambria" w:hAnsi="Cambria"/>
        </w:rPr>
        <w:t>Tel: (01274) 522904</w:t>
      </w:r>
    </w:p>
    <w:p w14:paraId="7141AE64" w14:textId="77777777" w:rsidR="00975A60" w:rsidRDefault="00975A60" w:rsidP="00FF01C8">
      <w:pPr>
        <w:spacing w:after="0"/>
        <w:jc w:val="center"/>
        <w:rPr>
          <w:rFonts w:ascii="Cambria" w:hAnsi="Cambria"/>
          <w:sz w:val="24"/>
          <w:szCs w:val="24"/>
        </w:rPr>
      </w:pPr>
      <w:r>
        <w:rPr>
          <w:rFonts w:ascii="Cambria" w:hAnsi="Cambria"/>
        </w:rPr>
        <w:t xml:space="preserve">E-mail: </w:t>
      </w:r>
      <w:hyperlink r:id="rId13" w:history="1">
        <w:r>
          <w:rPr>
            <w:rStyle w:val="Hyperlink"/>
            <w:rFonts w:ascii="Cambria" w:hAnsi="Cambria"/>
          </w:rPr>
          <w:t>b83659.parkgrangemc@nhs.net</w:t>
        </w:r>
      </w:hyperlink>
    </w:p>
    <w:p w14:paraId="7FCC3812" w14:textId="77777777" w:rsidR="00975A60" w:rsidRDefault="00975A60" w:rsidP="00FF01C8">
      <w:pPr>
        <w:spacing w:after="0"/>
        <w:jc w:val="center"/>
        <w:rPr>
          <w:rFonts w:ascii="Cambria" w:hAnsi="Cambria"/>
        </w:rPr>
      </w:pPr>
      <w:r>
        <w:rPr>
          <w:rFonts w:ascii="Cambria" w:hAnsi="Cambria"/>
        </w:rPr>
        <w:t>Website:</w:t>
      </w:r>
      <w:r>
        <w:t xml:space="preserve"> </w:t>
      </w:r>
      <w:hyperlink r:id="rId14" w:history="1">
        <w:r>
          <w:rPr>
            <w:rStyle w:val="Hyperlink"/>
            <w:rFonts w:ascii="Cambria" w:hAnsi="Cambria"/>
          </w:rPr>
          <w:t>www.parkgrangemc.co.uk</w:t>
        </w:r>
      </w:hyperlink>
      <w:r>
        <w:rPr>
          <w:rFonts w:ascii="Cambria" w:hAnsi="Cambria"/>
        </w:rPr>
        <w:t xml:space="preserve"> </w:t>
      </w:r>
    </w:p>
    <w:p w14:paraId="58901395" w14:textId="77777777" w:rsidR="000B1D8F" w:rsidRDefault="000B1D8F" w:rsidP="00FF01C8">
      <w:pPr>
        <w:spacing w:after="0"/>
        <w:jc w:val="center"/>
        <w:rPr>
          <w:rFonts w:ascii="Cambria" w:hAnsi="Cambria"/>
        </w:rPr>
      </w:pPr>
    </w:p>
    <w:p w14:paraId="2A4C1D83" w14:textId="77777777" w:rsidR="000B1D8F" w:rsidRPr="00892B7A" w:rsidRDefault="000B1D8F" w:rsidP="000B1D8F">
      <w:pPr>
        <w:spacing w:before="100" w:beforeAutospacing="1" w:after="150"/>
        <w:rPr>
          <w:rFonts w:ascii="Arial" w:hAnsi="Arial" w:cs="Arial"/>
          <w:color w:val="548DD4"/>
          <w:sz w:val="28"/>
          <w:szCs w:val="28"/>
          <w:lang w:eastAsia="en-GB"/>
        </w:rPr>
      </w:pPr>
      <w:r w:rsidRPr="00892B7A">
        <w:rPr>
          <w:rFonts w:ascii="Arial" w:hAnsi="Arial" w:cs="Arial"/>
          <w:b/>
          <w:bCs/>
          <w:sz w:val="28"/>
          <w:szCs w:val="28"/>
        </w:rPr>
        <w:t>Primary Care Network</w:t>
      </w:r>
    </w:p>
    <w:p w14:paraId="4514F106" w14:textId="77777777" w:rsidR="000B1D8F" w:rsidRPr="00892B7A" w:rsidRDefault="000B1D8F" w:rsidP="000B1D8F">
      <w:pPr>
        <w:rPr>
          <w:rFonts w:ascii="Arial" w:hAnsi="Arial" w:cs="Arial"/>
          <w:sz w:val="24"/>
          <w:szCs w:val="24"/>
        </w:rPr>
      </w:pPr>
      <w:r w:rsidRPr="00892B7A">
        <w:rPr>
          <w:rFonts w:ascii="Arial" w:hAnsi="Arial" w:cs="Arial"/>
          <w:sz w:val="24"/>
          <w:szCs w:val="24"/>
        </w:rPr>
        <w:t xml:space="preserve">We are a member </w:t>
      </w:r>
      <w:proofErr w:type="gramStart"/>
      <w:r w:rsidRPr="00892B7A">
        <w:rPr>
          <w:rFonts w:ascii="Arial" w:hAnsi="Arial" w:cs="Arial"/>
          <w:sz w:val="24"/>
          <w:szCs w:val="24"/>
        </w:rPr>
        <w:t>of  Primary</w:t>
      </w:r>
      <w:proofErr w:type="gramEnd"/>
      <w:r w:rsidRPr="00892B7A">
        <w:rPr>
          <w:rFonts w:ascii="Arial" w:hAnsi="Arial" w:cs="Arial"/>
          <w:sz w:val="24"/>
          <w:szCs w:val="24"/>
        </w:rPr>
        <w:t xml:space="preserve"> Care Network (PCN).  This means we will be working closely with </w:t>
      </w:r>
      <w:proofErr w:type="gramStart"/>
      <w:r w:rsidRPr="00892B7A">
        <w:rPr>
          <w:rFonts w:ascii="Arial" w:hAnsi="Arial" w:cs="Arial"/>
          <w:sz w:val="24"/>
          <w:szCs w:val="24"/>
        </w:rPr>
        <w:t>a number of</w:t>
      </w:r>
      <w:proofErr w:type="gramEnd"/>
      <w:r w:rsidRPr="00892B7A">
        <w:rPr>
          <w:rFonts w:ascii="Arial" w:hAnsi="Arial" w:cs="Arial"/>
          <w:sz w:val="24"/>
          <w:szCs w:val="24"/>
        </w:rPr>
        <w:t xml:space="preserve"> other Practices and health and care organisations to provide healthcare services to you.</w:t>
      </w:r>
      <w:r w:rsidRPr="00892B7A">
        <w:rPr>
          <w:rFonts w:ascii="Arial" w:hAnsi="Arial" w:cs="Arial"/>
          <w:sz w:val="24"/>
          <w:szCs w:val="24"/>
        </w:rPr>
        <w:br/>
      </w:r>
      <w:r w:rsidRPr="00892B7A">
        <w:rPr>
          <w:rFonts w:ascii="Arial" w:hAnsi="Arial" w:cs="Arial"/>
          <w:sz w:val="24"/>
          <w:szCs w:val="24"/>
        </w:rPr>
        <w:br/>
        <w:t>During the course of our work we may share your information with these Practices and health care organisations/professionals.  We will only share this information where it relates to your direct healthcare needs. </w:t>
      </w:r>
      <w:r w:rsidRPr="00892B7A">
        <w:rPr>
          <w:rFonts w:ascii="Arial" w:hAnsi="Arial" w:cs="Arial"/>
          <w:sz w:val="24"/>
          <w:szCs w:val="24"/>
        </w:rPr>
        <w:br/>
      </w:r>
      <w:r w:rsidRPr="00892B7A">
        <w:rPr>
          <w:rFonts w:ascii="Arial" w:hAnsi="Arial" w:cs="Arial"/>
          <w:sz w:val="24"/>
          <w:szCs w:val="24"/>
        </w:rPr>
        <w:br/>
        <w:t>When we do this, we will always ensure that appropriate agreements are in place to protect your information and keep it safe and secure. This is also what the Law requires us to do.</w:t>
      </w:r>
    </w:p>
    <w:p w14:paraId="4F6F4321" w14:textId="77777777" w:rsidR="000B1D8F" w:rsidRPr="00892B7A" w:rsidRDefault="000B1D8F" w:rsidP="000B1D8F">
      <w:pPr>
        <w:rPr>
          <w:rFonts w:ascii="Arial" w:hAnsi="Arial" w:cs="Arial"/>
          <w:sz w:val="24"/>
          <w:szCs w:val="24"/>
          <w:lang w:eastAsia="en-GB"/>
        </w:rPr>
      </w:pPr>
      <w:r w:rsidRPr="00892B7A">
        <w:rPr>
          <w:rFonts w:ascii="Arial" w:hAnsi="Arial" w:cs="Arial"/>
          <w:sz w:val="24"/>
          <w:szCs w:val="24"/>
        </w:rPr>
        <w:t xml:space="preserve">If you would like to see the information the PCN holds about </w:t>
      </w:r>
      <w:proofErr w:type="gramStart"/>
      <w:r w:rsidRPr="00892B7A">
        <w:rPr>
          <w:rFonts w:ascii="Arial" w:hAnsi="Arial" w:cs="Arial"/>
          <w:sz w:val="24"/>
          <w:szCs w:val="24"/>
        </w:rPr>
        <w:t>you</w:t>
      </w:r>
      <w:proofErr w:type="gramEnd"/>
      <w:r w:rsidRPr="00892B7A">
        <w:rPr>
          <w:rFonts w:ascii="Arial" w:hAnsi="Arial" w:cs="Arial"/>
          <w:sz w:val="24"/>
          <w:szCs w:val="24"/>
        </w:rPr>
        <w:t xml:space="preserve"> please contact the Data Protection Officer.</w:t>
      </w:r>
    </w:p>
    <w:p w14:paraId="7A6F1B8E" w14:textId="77777777" w:rsidR="004C410F" w:rsidRDefault="00560DFD" w:rsidP="00296BC2">
      <w:pPr>
        <w:spacing w:after="0" w:line="240" w:lineRule="auto"/>
        <w:jc w:val="center"/>
        <w:rPr>
          <w:b/>
          <w:color w:val="009977"/>
          <w:sz w:val="32"/>
        </w:rPr>
      </w:pPr>
      <w:r>
        <w:rPr>
          <w:b/>
          <w:color w:val="00965E"/>
          <w:sz w:val="40"/>
        </w:rPr>
        <w:t>PRACTICE PRIVACY NOTICE FOR PATIENTS</w:t>
      </w:r>
    </w:p>
    <w:p w14:paraId="13811D3C" w14:textId="77777777" w:rsidR="00296BC2" w:rsidRDefault="00296BC2" w:rsidP="00296BC2">
      <w:pPr>
        <w:spacing w:after="0" w:line="240" w:lineRule="auto"/>
        <w:rPr>
          <w:b/>
          <w:sz w:val="28"/>
          <w:szCs w:val="28"/>
        </w:rPr>
      </w:pPr>
    </w:p>
    <w:p w14:paraId="5B4B4A02" w14:textId="77777777" w:rsidR="00D66E69" w:rsidRPr="00892B7A" w:rsidRDefault="00296BC2" w:rsidP="00296BC2">
      <w:pPr>
        <w:spacing w:after="0" w:line="240" w:lineRule="auto"/>
        <w:rPr>
          <w:rFonts w:ascii="Arial" w:hAnsi="Arial" w:cs="Arial"/>
          <w:b/>
          <w:sz w:val="28"/>
          <w:szCs w:val="28"/>
        </w:rPr>
      </w:pPr>
      <w:r w:rsidRPr="00892B7A">
        <w:rPr>
          <w:rFonts w:ascii="Arial" w:hAnsi="Arial" w:cs="Arial"/>
          <w:b/>
          <w:sz w:val="28"/>
          <w:szCs w:val="28"/>
        </w:rPr>
        <w:t>Privacy Notice</w:t>
      </w:r>
    </w:p>
    <w:p w14:paraId="726305F1" w14:textId="77777777" w:rsidR="00D66E69" w:rsidRPr="00892B7A" w:rsidRDefault="00D66E69" w:rsidP="00D66E69">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892B7A">
        <w:rPr>
          <w:rFonts w:ascii="Arial" w:eastAsia="Times New Roman" w:hAnsi="Arial" w:cs="Arial"/>
          <w:b/>
          <w:bCs/>
          <w:color w:val="000000"/>
          <w:lang w:eastAsia="en-GB"/>
        </w:rPr>
        <w:t>way</w:t>
      </w:r>
      <w:proofErr w:type="gramEnd"/>
      <w:r w:rsidRPr="00892B7A">
        <w:rPr>
          <w:rFonts w:ascii="Arial" w:eastAsia="Times New Roman" w:hAnsi="Arial" w:cs="Arial"/>
          <w:b/>
          <w:bCs/>
          <w:color w:val="000000"/>
          <w:lang w:eastAsia="en-GB"/>
        </w:rPr>
        <w:t xml:space="preserve"> and we review this regularly.</w:t>
      </w:r>
    </w:p>
    <w:p w14:paraId="5BE7D8DF" w14:textId="77777777" w:rsidR="00D66E69" w:rsidRPr="00892B7A" w:rsidRDefault="00D66E69" w:rsidP="00D66E69">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6877D99F" w14:textId="77777777" w:rsidR="00D66E69" w:rsidRPr="00892B7A" w:rsidRDefault="00D66E69" w:rsidP="00D66E69">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892B7A">
        <w:rPr>
          <w:rFonts w:ascii="Arial" w:hAnsi="Arial" w:cs="Arial"/>
          <w:b/>
          <w:u w:val="single"/>
          <w:lang w:eastAsia="en-GB"/>
        </w:rPr>
        <w:t xml:space="preserve">How we use your personal information </w:t>
      </w:r>
    </w:p>
    <w:p w14:paraId="58E49734" w14:textId="77777777" w:rsidR="00D66E69" w:rsidRPr="00892B7A" w:rsidRDefault="00D66E69" w:rsidP="00D66E69">
      <w:pPr>
        <w:rPr>
          <w:rFonts w:ascii="Arial" w:hAnsi="Arial" w:cs="Arial"/>
          <w:color w:val="000000"/>
          <w:lang w:eastAsia="en-GB"/>
        </w:rPr>
      </w:pPr>
      <w:r w:rsidRPr="00892B7A">
        <w:rPr>
          <w:rFonts w:ascii="Arial" w:hAnsi="Arial" w:cs="Arial"/>
          <w:color w:val="000000"/>
          <w:lang w:eastAsia="en-GB"/>
        </w:rPr>
        <w:t>This privacy notice explains why the practice collects information about patients, members of staff and visitors to the practice, known as Data Subjects and how we use your information.</w:t>
      </w:r>
    </w:p>
    <w:p w14:paraId="54899C0D" w14:textId="77777777" w:rsidR="00D66E69" w:rsidRPr="00892B7A" w:rsidRDefault="00D66E69" w:rsidP="00D66E69">
      <w:pPr>
        <w:rPr>
          <w:rFonts w:ascii="Arial" w:hAnsi="Arial" w:cs="Arial"/>
          <w:lang w:val="en"/>
        </w:rPr>
      </w:pPr>
      <w:r w:rsidRPr="00892B7A">
        <w:rPr>
          <w:rFonts w:ascii="Arial" w:hAnsi="Arial" w:cs="Arial"/>
          <w:lang w:val="en"/>
        </w:rPr>
        <w:t xml:space="preserve">So that we can provide you with the best possible service, a variety of information is collected about you from a range of sources, such as your local NHS hospitals. This information is used to support your healthcare. Under the UK General Data Protection Regulation (UK GDPR) information about </w:t>
      </w:r>
      <w:r w:rsidRPr="00892B7A">
        <w:rPr>
          <w:rFonts w:ascii="Arial" w:hAnsi="Arial" w:cs="Arial"/>
          <w:lang w:val="en"/>
        </w:rPr>
        <w:lastRenderedPageBreak/>
        <w:t xml:space="preserve">your physical and mental health, racial or ethnic origin and religious belief are considered as special category (sometimes known as sensitive) personal information and is subject to strict laws governing its use. This page explains why </w:t>
      </w:r>
      <w:proofErr w:type="gramStart"/>
      <w:r w:rsidRPr="00892B7A">
        <w:rPr>
          <w:rFonts w:ascii="Arial" w:hAnsi="Arial" w:cs="Arial"/>
          <w:lang w:val="en"/>
        </w:rPr>
        <w:t>the Practice</w:t>
      </w:r>
      <w:proofErr w:type="gramEnd"/>
      <w:r w:rsidRPr="00892B7A">
        <w:rPr>
          <w:rFonts w:ascii="Arial" w:hAnsi="Arial" w:cs="Arial"/>
          <w:lang w:val="en"/>
        </w:rPr>
        <w:t xml:space="preserve"> collects personal information about you, the ways in which such information may be used, and your rights under the UK General Data Protection Regulation. </w:t>
      </w:r>
      <w:proofErr w:type="gramStart"/>
      <w:r w:rsidRPr="00892B7A">
        <w:rPr>
          <w:rFonts w:ascii="Arial" w:hAnsi="Arial" w:cs="Arial"/>
          <w:lang w:val="en"/>
        </w:rPr>
        <w:t>The Practice</w:t>
      </w:r>
      <w:proofErr w:type="gramEnd"/>
      <w:r w:rsidRPr="00892B7A">
        <w:rPr>
          <w:rFonts w:ascii="Arial" w:hAnsi="Arial" w:cs="Arial"/>
          <w:lang w:val="en"/>
        </w:rPr>
        <w:t xml:space="preserve"> is legally responsible for ensuring its processing of personal information </w:t>
      </w:r>
      <w:proofErr w:type="gramStart"/>
      <w:r w:rsidRPr="00892B7A">
        <w:rPr>
          <w:rFonts w:ascii="Arial" w:hAnsi="Arial" w:cs="Arial"/>
          <w:lang w:val="en"/>
        </w:rPr>
        <w:t>is in compliance with</w:t>
      </w:r>
      <w:proofErr w:type="gramEnd"/>
      <w:r w:rsidRPr="00892B7A">
        <w:rPr>
          <w:rFonts w:ascii="Arial" w:hAnsi="Arial" w:cs="Arial"/>
          <w:lang w:val="en"/>
        </w:rPr>
        <w:t xml:space="preserve"> the general data protection regulation. The practice becomes what is known as the data controller, which simply means that we are responsible for maintaining the security and confidentiality of the personal information that you provide us with.</w:t>
      </w:r>
    </w:p>
    <w:p w14:paraId="3E3489B8" w14:textId="77777777" w:rsidR="00DF759F" w:rsidRPr="00892B7A" w:rsidRDefault="00DF759F" w:rsidP="00DF759F">
      <w:pPr>
        <w:rPr>
          <w:rFonts w:ascii="Arial" w:eastAsia="Times New Roman" w:hAnsi="Arial" w:cs="Arial"/>
          <w:b/>
          <w:bCs/>
          <w:u w:val="single"/>
          <w:lang w:eastAsia="en-GB"/>
        </w:rPr>
      </w:pPr>
      <w:r w:rsidRPr="00892B7A">
        <w:rPr>
          <w:rFonts w:ascii="Arial" w:eastAsia="Times New Roman" w:hAnsi="Arial" w:cs="Arial"/>
          <w:b/>
          <w:bCs/>
          <w:u w:val="single"/>
          <w:lang w:eastAsia="en-GB"/>
        </w:rPr>
        <w:t>Security of Information</w:t>
      </w:r>
    </w:p>
    <w:p w14:paraId="0094405F" w14:textId="77777777" w:rsidR="00DF759F" w:rsidRPr="00892B7A" w:rsidRDefault="00DF759F" w:rsidP="00DF759F">
      <w:pPr>
        <w:pStyle w:val="NormalWeb"/>
        <w:rPr>
          <w:rFonts w:ascii="Arial" w:hAnsi="Arial" w:cs="Arial"/>
          <w:sz w:val="22"/>
          <w:szCs w:val="22"/>
          <w:lang w:val="en"/>
        </w:rPr>
      </w:pPr>
      <w:r w:rsidRPr="00892B7A">
        <w:rPr>
          <w:rFonts w:ascii="Arial" w:hAnsi="Arial" w:cs="Arial"/>
          <w:sz w:val="22"/>
          <w:szCs w:val="22"/>
          <w:lang w:val="en"/>
        </w:rPr>
        <w:t xml:space="preserve">Confidentiality affects everyone: Park Grange Medical Centre </w:t>
      </w:r>
      <w:proofErr w:type="gramStart"/>
      <w:r w:rsidRPr="00892B7A">
        <w:rPr>
          <w:rFonts w:ascii="Arial" w:hAnsi="Arial" w:cs="Arial"/>
          <w:sz w:val="22"/>
          <w:szCs w:val="22"/>
          <w:lang w:val="en"/>
        </w:rPr>
        <w:t>collect’s</w:t>
      </w:r>
      <w:proofErr w:type="gramEnd"/>
      <w:r w:rsidRPr="00892B7A">
        <w:rPr>
          <w:rFonts w:ascii="Arial" w:hAnsi="Arial" w:cs="Arial"/>
          <w:sz w:val="22"/>
          <w:szCs w:val="22"/>
          <w:lang w:val="en"/>
        </w:rPr>
        <w:t xml:space="preserve">, stores and uses large amounts of personal and sensitive personal data every day, such as medical records, personnel </w:t>
      </w:r>
      <w:proofErr w:type="gramStart"/>
      <w:r w:rsidRPr="00892B7A">
        <w:rPr>
          <w:rFonts w:ascii="Arial" w:hAnsi="Arial" w:cs="Arial"/>
          <w:sz w:val="22"/>
          <w:szCs w:val="22"/>
          <w:lang w:val="en"/>
        </w:rPr>
        <w:t>records</w:t>
      </w:r>
      <w:proofErr w:type="gramEnd"/>
      <w:r w:rsidRPr="00892B7A">
        <w:rPr>
          <w:rFonts w:ascii="Arial" w:hAnsi="Arial" w:cs="Arial"/>
          <w:sz w:val="22"/>
          <w:szCs w:val="22"/>
          <w:lang w:val="en"/>
        </w:rPr>
        <w:t xml:space="preserve"> and </w:t>
      </w:r>
      <w:proofErr w:type="spellStart"/>
      <w:r w:rsidRPr="00892B7A">
        <w:rPr>
          <w:rFonts w:ascii="Arial" w:hAnsi="Arial" w:cs="Arial"/>
          <w:sz w:val="22"/>
          <w:szCs w:val="22"/>
          <w:lang w:val="en"/>
        </w:rPr>
        <w:t>computerised</w:t>
      </w:r>
      <w:proofErr w:type="spellEnd"/>
      <w:r w:rsidRPr="00892B7A">
        <w:rPr>
          <w:rFonts w:ascii="Arial" w:hAnsi="Arial" w:cs="Arial"/>
          <w:sz w:val="22"/>
          <w:szCs w:val="22"/>
          <w:lang w:val="en"/>
        </w:rPr>
        <w:t xml:space="preserve"> information. This data is used by many people in the course of their work. </w:t>
      </w:r>
    </w:p>
    <w:p w14:paraId="52763EE6" w14:textId="77777777" w:rsidR="00DF759F" w:rsidRPr="00892B7A" w:rsidRDefault="00DF759F" w:rsidP="00DF759F">
      <w:pPr>
        <w:pStyle w:val="NormalWeb"/>
        <w:rPr>
          <w:rFonts w:ascii="Arial" w:hAnsi="Arial" w:cs="Arial"/>
          <w:sz w:val="22"/>
          <w:szCs w:val="22"/>
          <w:lang w:val="en"/>
        </w:rPr>
      </w:pPr>
      <w:r w:rsidRPr="00892B7A">
        <w:rPr>
          <w:rFonts w:ascii="Arial" w:hAnsi="Arial" w:cs="Arial"/>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892B7A">
        <w:rPr>
          <w:rFonts w:ascii="Arial" w:hAnsi="Arial" w:cs="Arial"/>
          <w:sz w:val="22"/>
          <w:szCs w:val="22"/>
          <w:lang w:val="en"/>
        </w:rPr>
        <w:t>computerised</w:t>
      </w:r>
      <w:proofErr w:type="spellEnd"/>
      <w:r w:rsidRPr="00892B7A">
        <w:rPr>
          <w:rFonts w:ascii="Arial" w:hAnsi="Arial" w:cs="Arial"/>
          <w:sz w:val="22"/>
          <w:szCs w:val="22"/>
          <w:lang w:val="en"/>
        </w:rPr>
        <w:t xml:space="preserve"> or on paper. </w:t>
      </w:r>
    </w:p>
    <w:p w14:paraId="1D57D4DA" w14:textId="77777777" w:rsidR="00DF759F" w:rsidRPr="00892B7A" w:rsidRDefault="00DF759F" w:rsidP="00DF759F">
      <w:pPr>
        <w:pStyle w:val="NormalWeb"/>
        <w:rPr>
          <w:rFonts w:ascii="Arial" w:hAnsi="Arial" w:cs="Arial"/>
          <w:sz w:val="22"/>
          <w:szCs w:val="22"/>
          <w:lang w:val="en"/>
        </w:rPr>
      </w:pPr>
      <w:r w:rsidRPr="00892B7A">
        <w:rPr>
          <w:rFonts w:ascii="Arial" w:hAnsi="Arial" w:cs="Arial"/>
          <w:sz w:val="22"/>
          <w:szCs w:val="22"/>
          <w:lang w:val="en"/>
        </w:rPr>
        <w:t>The partners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4D8D5F39" w14:textId="77777777" w:rsidR="00DF759F" w:rsidRPr="00892B7A" w:rsidRDefault="00DF759F" w:rsidP="00DF759F">
      <w:pPr>
        <w:pStyle w:val="NormalWeb"/>
        <w:rPr>
          <w:rFonts w:ascii="Arial" w:hAnsi="Arial" w:cs="Arial"/>
          <w:b/>
          <w:bCs/>
          <w:sz w:val="22"/>
          <w:szCs w:val="22"/>
          <w:u w:val="single"/>
          <w:lang w:val="en"/>
        </w:rPr>
      </w:pPr>
      <w:r w:rsidRPr="00892B7A">
        <w:rPr>
          <w:rFonts w:ascii="Arial" w:hAnsi="Arial" w:cs="Arial"/>
          <w:b/>
          <w:bCs/>
          <w:sz w:val="22"/>
          <w:szCs w:val="22"/>
          <w:u w:val="single"/>
          <w:lang w:val="en"/>
        </w:rPr>
        <w:t xml:space="preserve">Legal Basis for processing your </w:t>
      </w:r>
      <w:proofErr w:type="gramStart"/>
      <w:r w:rsidRPr="00892B7A">
        <w:rPr>
          <w:rFonts w:ascii="Arial" w:hAnsi="Arial" w:cs="Arial"/>
          <w:b/>
          <w:bCs/>
          <w:sz w:val="22"/>
          <w:szCs w:val="22"/>
          <w:u w:val="single"/>
          <w:lang w:val="en"/>
        </w:rPr>
        <w:t>information</w:t>
      </w:r>
      <w:proofErr w:type="gramEnd"/>
    </w:p>
    <w:p w14:paraId="438AF81B" w14:textId="77777777" w:rsidR="00DF759F" w:rsidRPr="00892B7A" w:rsidRDefault="00DF759F" w:rsidP="00DF759F">
      <w:pPr>
        <w:pStyle w:val="NormalWeb"/>
        <w:rPr>
          <w:rFonts w:ascii="Arial" w:hAnsi="Arial" w:cs="Arial"/>
          <w:sz w:val="22"/>
          <w:szCs w:val="22"/>
          <w:lang w:val="en"/>
        </w:rPr>
      </w:pPr>
      <w:r w:rsidRPr="00892B7A">
        <w:rPr>
          <w:rFonts w:ascii="Arial" w:hAnsi="Arial" w:cs="Arial"/>
          <w:sz w:val="22"/>
          <w:szCs w:val="22"/>
          <w:lang w:val="en"/>
        </w:rPr>
        <w:t xml:space="preserve">Under UK GDPR the Practice are mandated to identify a legal basis to process your personal information.  </w:t>
      </w:r>
    </w:p>
    <w:p w14:paraId="455CFAF3" w14:textId="77777777" w:rsidR="00DF759F" w:rsidRPr="00892B7A" w:rsidRDefault="00DF759F" w:rsidP="00DF759F">
      <w:pPr>
        <w:pStyle w:val="NormalWeb"/>
        <w:rPr>
          <w:rFonts w:ascii="Arial" w:hAnsi="Arial" w:cs="Arial"/>
          <w:sz w:val="22"/>
          <w:szCs w:val="22"/>
          <w:lang w:val="en"/>
        </w:rPr>
      </w:pPr>
      <w:bookmarkStart w:id="0" w:name="_Hlk76049358"/>
      <w:r w:rsidRPr="00892B7A">
        <w:rPr>
          <w:rStyle w:val="Strong"/>
          <w:rFonts w:ascii="Arial" w:hAnsi="Arial" w:cs="Arial"/>
          <w:sz w:val="22"/>
          <w:szCs w:val="22"/>
          <w:lang w:val="en"/>
        </w:rPr>
        <w:t>Special Category data</w:t>
      </w:r>
      <w:r w:rsidRPr="00892B7A">
        <w:rPr>
          <w:rFonts w:ascii="Arial" w:hAnsi="Arial" w:cs="Arial"/>
          <w:sz w:val="22"/>
          <w:szCs w:val="22"/>
          <w:lang w:val="en"/>
        </w:rPr>
        <w:t xml:space="preserve"> (Sensitive Data including Health Records) </w:t>
      </w:r>
    </w:p>
    <w:p w14:paraId="1B141FA3" w14:textId="77777777" w:rsidR="00DF759F" w:rsidRPr="00892B7A" w:rsidRDefault="00DF759F" w:rsidP="00DF759F">
      <w:pPr>
        <w:pStyle w:val="NormalWeb"/>
        <w:numPr>
          <w:ilvl w:val="0"/>
          <w:numId w:val="23"/>
        </w:numPr>
        <w:spacing w:before="0" w:beforeAutospacing="0" w:after="150" w:afterAutospacing="0"/>
        <w:rPr>
          <w:rFonts w:ascii="Arial" w:hAnsi="Arial" w:cs="Arial"/>
          <w:color w:val="000000"/>
          <w:sz w:val="22"/>
          <w:szCs w:val="22"/>
          <w:shd w:val="clear" w:color="auto" w:fill="FFFFFF"/>
        </w:rPr>
      </w:pPr>
      <w:r w:rsidRPr="00892B7A">
        <w:rPr>
          <w:rFonts w:ascii="Arial" w:hAnsi="Arial" w:cs="Arial"/>
          <w:color w:val="000000"/>
          <w:sz w:val="22"/>
          <w:szCs w:val="22"/>
          <w:shd w:val="clear" w:color="auto" w:fill="FFFFFF"/>
        </w:rPr>
        <w:t>Explicit consent</w:t>
      </w:r>
    </w:p>
    <w:p w14:paraId="6E0E5E25"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 xml:space="preserve">Employment, social </w:t>
      </w:r>
      <w:proofErr w:type="gramStart"/>
      <w:r w:rsidRPr="00892B7A">
        <w:rPr>
          <w:rFonts w:ascii="Arial" w:hAnsi="Arial" w:cs="Arial"/>
          <w:shd w:val="clear" w:color="auto" w:fill="FFFFFF"/>
        </w:rPr>
        <w:t>security</w:t>
      </w:r>
      <w:proofErr w:type="gramEnd"/>
      <w:r w:rsidRPr="00892B7A">
        <w:rPr>
          <w:rFonts w:ascii="Arial" w:hAnsi="Arial" w:cs="Arial"/>
          <w:shd w:val="clear" w:color="auto" w:fill="FFFFFF"/>
        </w:rPr>
        <w:t xml:space="preserve"> and social protection (if authorised by law)</w:t>
      </w:r>
    </w:p>
    <w:p w14:paraId="383E988B"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Vital interests – Life and Death</w:t>
      </w:r>
    </w:p>
    <w:p w14:paraId="546EE3F0"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 xml:space="preserve">Made public by the data </w:t>
      </w:r>
      <w:proofErr w:type="gramStart"/>
      <w:r w:rsidRPr="00892B7A">
        <w:rPr>
          <w:rFonts w:ascii="Arial" w:hAnsi="Arial" w:cs="Arial"/>
          <w:shd w:val="clear" w:color="auto" w:fill="FFFFFF"/>
        </w:rPr>
        <w:t>subject</w:t>
      </w:r>
      <w:proofErr w:type="gramEnd"/>
    </w:p>
    <w:p w14:paraId="3D2B470E"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Legal claims or judicial acts</w:t>
      </w:r>
    </w:p>
    <w:p w14:paraId="4051A7E5"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Reasons of substantial public interest (with a basis in law)</w:t>
      </w:r>
    </w:p>
    <w:p w14:paraId="17A2E4CB"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Health or social care (with a basis in law)</w:t>
      </w:r>
    </w:p>
    <w:p w14:paraId="5F300919" w14:textId="77777777" w:rsidR="00DF759F" w:rsidRPr="00892B7A" w:rsidRDefault="00DF759F" w:rsidP="00DF759F">
      <w:pPr>
        <w:pStyle w:val="NoSpacing"/>
        <w:numPr>
          <w:ilvl w:val="0"/>
          <w:numId w:val="23"/>
        </w:numPr>
        <w:rPr>
          <w:rFonts w:ascii="Arial" w:hAnsi="Arial" w:cs="Arial"/>
          <w:shd w:val="clear" w:color="auto" w:fill="FFFFFF"/>
        </w:rPr>
      </w:pPr>
      <w:r w:rsidRPr="00892B7A">
        <w:rPr>
          <w:rFonts w:ascii="Arial" w:hAnsi="Arial" w:cs="Arial"/>
          <w:shd w:val="clear" w:color="auto" w:fill="FFFFFF"/>
        </w:rPr>
        <w:t>Public health (with a basis in law)</w:t>
      </w:r>
    </w:p>
    <w:p w14:paraId="50D9FD9D" w14:textId="77777777" w:rsidR="00DF759F" w:rsidRPr="00892B7A" w:rsidRDefault="00DF759F" w:rsidP="00DF759F">
      <w:pPr>
        <w:pStyle w:val="NormalWeb"/>
        <w:rPr>
          <w:rFonts w:ascii="Arial" w:hAnsi="Arial" w:cs="Arial"/>
          <w:color w:val="000000"/>
          <w:sz w:val="22"/>
          <w:szCs w:val="22"/>
          <w:shd w:val="clear" w:color="auto" w:fill="FFFFFF"/>
        </w:rPr>
      </w:pPr>
      <w:r w:rsidRPr="00892B7A">
        <w:rPr>
          <w:rFonts w:ascii="Arial" w:hAnsi="Arial" w:cs="Arial"/>
          <w:color w:val="000000"/>
          <w:sz w:val="22"/>
          <w:szCs w:val="22"/>
          <w:shd w:val="clear" w:color="auto" w:fill="FFFFFF"/>
        </w:rPr>
        <w:t>For personal data</w:t>
      </w:r>
    </w:p>
    <w:p w14:paraId="55E361B3"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Consent</w:t>
      </w:r>
      <w:r w:rsidRPr="00892B7A">
        <w:rPr>
          <w:rFonts w:ascii="Arial" w:hAnsi="Arial" w:cs="Arial"/>
          <w:b/>
          <w:bCs/>
          <w:lang w:eastAsia="en-GB"/>
        </w:rPr>
        <w:t>:</w:t>
      </w:r>
      <w:r w:rsidRPr="00892B7A">
        <w:rPr>
          <w:rFonts w:ascii="Arial" w:hAnsi="Arial" w:cs="Arial"/>
          <w:lang w:eastAsia="en-GB"/>
        </w:rPr>
        <w:t> the individual has given clear consent to process their personal data for a specific purpose.</w:t>
      </w:r>
    </w:p>
    <w:p w14:paraId="0F27FEED"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Contract</w:t>
      </w:r>
      <w:r w:rsidRPr="00892B7A">
        <w:rPr>
          <w:rFonts w:ascii="Arial" w:hAnsi="Arial" w:cs="Arial"/>
          <w:b/>
          <w:bCs/>
          <w:lang w:eastAsia="en-GB"/>
        </w:rPr>
        <w:t>:</w:t>
      </w:r>
      <w:r w:rsidRPr="00892B7A">
        <w:rPr>
          <w:rFonts w:ascii="Arial" w:hAnsi="Arial" w:cs="Arial"/>
          <w:lang w:eastAsia="en-GB"/>
        </w:rPr>
        <w:t xml:space="preserve"> the processing is necessary for a contract you have with the individual, or because they have asked you to take specific steps before </w:t>
      </w:r>
      <w:proofErr w:type="gramStart"/>
      <w:r w:rsidRPr="00892B7A">
        <w:rPr>
          <w:rFonts w:ascii="Arial" w:hAnsi="Arial" w:cs="Arial"/>
          <w:lang w:eastAsia="en-GB"/>
        </w:rPr>
        <w:t>entering into</w:t>
      </w:r>
      <w:proofErr w:type="gramEnd"/>
      <w:r w:rsidRPr="00892B7A">
        <w:rPr>
          <w:rFonts w:ascii="Arial" w:hAnsi="Arial" w:cs="Arial"/>
          <w:lang w:eastAsia="en-GB"/>
        </w:rPr>
        <w:t xml:space="preserve"> a contract.</w:t>
      </w:r>
    </w:p>
    <w:p w14:paraId="0C6B76FC"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Legal obligation: the processing is necessary for you to comply with the law (not including contractual obligations).</w:t>
      </w:r>
    </w:p>
    <w:p w14:paraId="11C04D75"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Vital interests: Life &amp; Death</w:t>
      </w:r>
    </w:p>
    <w:p w14:paraId="196845EB"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Public task: the processing is necessary for you to perform a task in the public interest or for your official functions, and the task or function has a clear basis in law.</w:t>
      </w:r>
    </w:p>
    <w:p w14:paraId="504EF5A1" w14:textId="77777777" w:rsidR="00DF759F" w:rsidRPr="00892B7A" w:rsidRDefault="00DF759F" w:rsidP="00DF759F">
      <w:pPr>
        <w:pStyle w:val="NormalWeb"/>
        <w:rPr>
          <w:rFonts w:ascii="Arial" w:hAnsi="Arial" w:cs="Arial"/>
          <w:b/>
          <w:bCs/>
          <w:sz w:val="22"/>
          <w:szCs w:val="22"/>
          <w:u w:val="single"/>
          <w:lang w:val="en"/>
        </w:rPr>
      </w:pPr>
      <w:r w:rsidRPr="00892B7A">
        <w:rPr>
          <w:rFonts w:ascii="Arial" w:hAnsi="Arial" w:cs="Arial"/>
          <w:b/>
          <w:bCs/>
          <w:sz w:val="22"/>
          <w:szCs w:val="22"/>
          <w:u w:val="single"/>
          <w:lang w:val="en"/>
        </w:rPr>
        <w:lastRenderedPageBreak/>
        <w:t xml:space="preserve">Why do we collect information about </w:t>
      </w:r>
      <w:proofErr w:type="gramStart"/>
      <w:r w:rsidRPr="00892B7A">
        <w:rPr>
          <w:rFonts w:ascii="Arial" w:hAnsi="Arial" w:cs="Arial"/>
          <w:b/>
          <w:bCs/>
          <w:sz w:val="22"/>
          <w:szCs w:val="22"/>
          <w:u w:val="single"/>
          <w:lang w:val="en"/>
        </w:rPr>
        <w:t>you</w:t>
      </w:r>
      <w:proofErr w:type="gramEnd"/>
    </w:p>
    <w:p w14:paraId="0031F03E"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6DA2A55"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Basic details about you such as name, address, email address, NHS number, date of birth, next of kin, etc.</w:t>
      </w:r>
    </w:p>
    <w:p w14:paraId="4A96AE03"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Contact we have had with you such as appointments or clinic visits.</w:t>
      </w:r>
    </w:p>
    <w:p w14:paraId="119E749A"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Notes and reports about your health, </w:t>
      </w:r>
      <w:proofErr w:type="gramStart"/>
      <w:r w:rsidRPr="00892B7A">
        <w:rPr>
          <w:rFonts w:ascii="Arial" w:eastAsia="Times New Roman" w:hAnsi="Arial" w:cs="Arial"/>
          <w:lang w:val="en" w:eastAsia="en-GB"/>
        </w:rPr>
        <w:t>treatment</w:t>
      </w:r>
      <w:proofErr w:type="gramEnd"/>
      <w:r w:rsidRPr="00892B7A">
        <w:rPr>
          <w:rFonts w:ascii="Arial" w:eastAsia="Times New Roman" w:hAnsi="Arial" w:cs="Arial"/>
          <w:lang w:val="en" w:eastAsia="en-GB"/>
        </w:rPr>
        <w:t xml:space="preserve"> and care – A&amp;E visits, in patient spells or clinic appointments</w:t>
      </w:r>
    </w:p>
    <w:p w14:paraId="06EBF6E4"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Details of diagnosis and treatment given</w:t>
      </w:r>
    </w:p>
    <w:p w14:paraId="256B2C1F"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Information about any allergies or health conditions.</w:t>
      </w:r>
    </w:p>
    <w:p w14:paraId="1B8869F2"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Results of x-rays, </w:t>
      </w:r>
      <w:proofErr w:type="gramStart"/>
      <w:r w:rsidRPr="00892B7A">
        <w:rPr>
          <w:rFonts w:ascii="Arial" w:eastAsia="Times New Roman" w:hAnsi="Arial" w:cs="Arial"/>
          <w:lang w:val="en" w:eastAsia="en-GB"/>
        </w:rPr>
        <w:t>scans</w:t>
      </w:r>
      <w:proofErr w:type="gramEnd"/>
      <w:r w:rsidRPr="00892B7A">
        <w:rPr>
          <w:rFonts w:ascii="Arial" w:eastAsia="Times New Roman" w:hAnsi="Arial" w:cs="Arial"/>
          <w:lang w:val="en" w:eastAsia="en-GB"/>
        </w:rPr>
        <w:t xml:space="preserve"> and laboratory tests.</w:t>
      </w:r>
    </w:p>
    <w:p w14:paraId="5B5523BB" w14:textId="77777777" w:rsidR="00DF759F" w:rsidRPr="00892B7A" w:rsidRDefault="00DF759F" w:rsidP="00DF759F">
      <w:pPr>
        <w:pStyle w:val="ListParagraph"/>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Relevant information from people who care for you and know you well such as health care professionals and relatives.</w:t>
      </w:r>
    </w:p>
    <w:p w14:paraId="6C48AD53" w14:textId="77777777" w:rsidR="00DF759F" w:rsidRPr="00892B7A" w:rsidRDefault="00DF759F" w:rsidP="00DF759F">
      <w:pPr>
        <w:numPr>
          <w:ilvl w:val="0"/>
          <w:numId w:val="2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For visitors to the practice basic information such as name and vehicle registration number</w:t>
      </w:r>
    </w:p>
    <w:p w14:paraId="3B2E34AD"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It is essential that your details are accurate and up to date. Always check that your personal details are correct when you visit us and please inform us of any changes to your contact details. This </w:t>
      </w:r>
      <w:proofErr w:type="spellStart"/>
      <w:r w:rsidRPr="00892B7A">
        <w:rPr>
          <w:rFonts w:ascii="Arial" w:eastAsia="Times New Roman" w:hAnsi="Arial" w:cs="Arial"/>
          <w:lang w:val="en" w:eastAsia="en-GB"/>
        </w:rPr>
        <w:t>minimises</w:t>
      </w:r>
      <w:proofErr w:type="spellEnd"/>
      <w:r w:rsidRPr="00892B7A">
        <w:rPr>
          <w:rFonts w:ascii="Arial" w:eastAsia="Times New Roman" w:hAnsi="Arial" w:cs="Arial"/>
          <w:lang w:val="en" w:eastAsia="en-GB"/>
        </w:rPr>
        <w:t xml:space="preserve"> the risk of you not receiving important correspondence. </w:t>
      </w:r>
    </w:p>
    <w:p w14:paraId="76A79D7F" w14:textId="77777777" w:rsidR="00DF759F" w:rsidRPr="00892B7A" w:rsidRDefault="00DF759F" w:rsidP="00DF759F">
      <w:pPr>
        <w:spacing w:line="240" w:lineRule="auto"/>
        <w:rPr>
          <w:rFonts w:ascii="Arial" w:eastAsia="Times New Roman" w:hAnsi="Arial" w:cs="Arial"/>
          <w:lang w:val="en" w:eastAsia="en-GB"/>
        </w:rPr>
      </w:pPr>
      <w:r w:rsidRPr="00892B7A">
        <w:rPr>
          <w:rFonts w:ascii="Arial" w:eastAsia="Times New Roman" w:hAnsi="Arial" w:cs="Arial"/>
          <w:lang w:val="en" w:eastAsia="en-GB"/>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17520A60" w14:textId="77777777" w:rsidR="00DF759F" w:rsidRPr="00892B7A" w:rsidRDefault="00DF759F" w:rsidP="00DF759F">
      <w:pPr>
        <w:rPr>
          <w:rFonts w:ascii="Arial" w:eastAsia="Times New Roman" w:hAnsi="Arial" w:cs="Arial"/>
          <w:b/>
          <w:bCs/>
          <w:u w:val="single"/>
          <w:lang w:eastAsia="en-GB"/>
        </w:rPr>
      </w:pPr>
      <w:r w:rsidRPr="00892B7A">
        <w:rPr>
          <w:rFonts w:ascii="Arial" w:eastAsia="Times New Roman" w:hAnsi="Arial" w:cs="Arial"/>
          <w:b/>
          <w:bCs/>
          <w:u w:val="single"/>
          <w:lang w:eastAsia="en-GB"/>
        </w:rPr>
        <w:t xml:space="preserve">How your personal information is </w:t>
      </w:r>
      <w:proofErr w:type="gramStart"/>
      <w:r w:rsidRPr="00892B7A">
        <w:rPr>
          <w:rFonts w:ascii="Arial" w:eastAsia="Times New Roman" w:hAnsi="Arial" w:cs="Arial"/>
          <w:b/>
          <w:bCs/>
          <w:u w:val="single"/>
          <w:lang w:eastAsia="en-GB"/>
        </w:rPr>
        <w:t>used</w:t>
      </w:r>
      <w:proofErr w:type="gramEnd"/>
    </w:p>
    <w:p w14:paraId="4164B474"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In general, your records are used to direct, manage, and deliver the care you receive to ensure that:</w:t>
      </w:r>
    </w:p>
    <w:p w14:paraId="4F6BAD17" w14:textId="77777777" w:rsidR="00DF759F" w:rsidRPr="00892B7A" w:rsidRDefault="00DF759F" w:rsidP="00DF759F">
      <w:pPr>
        <w:pStyle w:val="ListParagraph"/>
        <w:numPr>
          <w:ilvl w:val="0"/>
          <w:numId w:val="26"/>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70DC3B39" w14:textId="77777777" w:rsidR="00DF759F" w:rsidRPr="00892B7A" w:rsidRDefault="00DF759F" w:rsidP="00DF759F">
      <w:pPr>
        <w:pStyle w:val="ListParagraph"/>
        <w:numPr>
          <w:ilvl w:val="0"/>
          <w:numId w:val="26"/>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Health or social care professionals have the information they need to be able to assess and improve the quality and type of care you receive.</w:t>
      </w:r>
    </w:p>
    <w:p w14:paraId="4BD8DAD0" w14:textId="77777777" w:rsidR="00DF759F" w:rsidRPr="00892B7A" w:rsidRDefault="00DF759F" w:rsidP="00DF759F">
      <w:pPr>
        <w:pStyle w:val="ListParagraph"/>
        <w:numPr>
          <w:ilvl w:val="0"/>
          <w:numId w:val="26"/>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Your concerns can be properly investigated if a complaint is raised.</w:t>
      </w:r>
    </w:p>
    <w:p w14:paraId="594F46FC" w14:textId="77777777" w:rsidR="00DF759F" w:rsidRPr="00892B7A" w:rsidRDefault="00DF759F" w:rsidP="00DF759F">
      <w:pPr>
        <w:pStyle w:val="ListParagraph"/>
        <w:numPr>
          <w:ilvl w:val="0"/>
          <w:numId w:val="26"/>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Appropriate information is available if you see another clinician or are referred to a specialist or another part of the NHS or social care.</w:t>
      </w:r>
    </w:p>
    <w:p w14:paraId="51632130" w14:textId="77777777" w:rsidR="00DF759F" w:rsidRPr="00892B7A" w:rsidRDefault="00DF759F" w:rsidP="00DF759F">
      <w:pPr>
        <w:pStyle w:val="ListParagraph"/>
        <w:numPr>
          <w:ilvl w:val="0"/>
          <w:numId w:val="26"/>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62FD2100" w14:textId="77777777" w:rsidR="00892B7A" w:rsidRPr="00892B7A" w:rsidRDefault="00892B7A" w:rsidP="00892B7A">
      <w:pPr>
        <w:pStyle w:val="ListParagraph"/>
        <w:spacing w:before="100" w:beforeAutospacing="1" w:after="100" w:afterAutospacing="1" w:line="240" w:lineRule="auto"/>
        <w:ind w:left="0"/>
        <w:rPr>
          <w:rFonts w:ascii="Arial" w:eastAsia="Times New Roman" w:hAnsi="Arial" w:cs="Arial"/>
          <w:lang w:val="en" w:eastAsia="en-GB"/>
        </w:rPr>
      </w:pPr>
    </w:p>
    <w:p w14:paraId="23E7F2CA" w14:textId="77777777" w:rsidR="00892B7A" w:rsidRPr="00892B7A" w:rsidRDefault="00892B7A" w:rsidP="00892B7A">
      <w:pPr>
        <w:rPr>
          <w:rFonts w:ascii="Arial" w:hAnsi="Arial" w:cs="Arial"/>
          <w:b/>
          <w:bCs/>
          <w:u w:val="single"/>
          <w:lang w:eastAsia="en-GB"/>
        </w:rPr>
      </w:pPr>
      <w:r w:rsidRPr="00892B7A">
        <w:rPr>
          <w:rFonts w:ascii="Arial" w:hAnsi="Arial" w:cs="Arial"/>
          <w:b/>
          <w:bCs/>
          <w:u w:val="single"/>
          <w:lang w:eastAsia="en-GB"/>
        </w:rPr>
        <w:t xml:space="preserve">Risk Stratification </w:t>
      </w:r>
    </w:p>
    <w:p w14:paraId="1459F78B" w14:textId="77777777" w:rsidR="00892B7A" w:rsidRPr="00892B7A" w:rsidRDefault="00892B7A" w:rsidP="00892B7A">
      <w:pPr>
        <w:rPr>
          <w:rFonts w:ascii="Arial" w:hAnsi="Arial" w:cs="Arial"/>
        </w:rPr>
      </w:pPr>
      <w:r w:rsidRPr="00892B7A">
        <w:rPr>
          <w:rFonts w:ascii="Arial" w:hAnsi="Arial" w:cs="Arial"/>
        </w:rPr>
        <w:t xml:space="preserve">“Risk stratification involves applying computer searches to your medical </w:t>
      </w:r>
      <w:proofErr w:type="gramStart"/>
      <w:r w:rsidRPr="00892B7A">
        <w:rPr>
          <w:rFonts w:ascii="Arial" w:hAnsi="Arial" w:cs="Arial"/>
        </w:rPr>
        <w:t>records  from</w:t>
      </w:r>
      <w:proofErr w:type="gramEnd"/>
      <w:r w:rsidRPr="00892B7A">
        <w:rPr>
          <w:rFonts w:ascii="Arial" w:hAnsi="Arial" w:cs="Arial"/>
        </w:rPr>
        <w:t xml:space="preserve"> a number of sources, including NHS trusts and GP practices, to identify those patients who are most at risk of certain medical conditions, such as heart disease, and who will benefit from clinical care to help prevent or better treat their condition.  It’s a process for identifying and managing patients who are most likely to need hospital or other healthcare services, so that such patients can receive additional care/support from their GP or care team as early as possible. The aim is to prevent ill health and possible future hospital stays, rather than wait for you to become sick. </w:t>
      </w:r>
    </w:p>
    <w:p w14:paraId="5A7A3FE6" w14:textId="77777777" w:rsidR="00892B7A" w:rsidRPr="00892B7A" w:rsidRDefault="00892B7A" w:rsidP="00892B7A">
      <w:pPr>
        <w:rPr>
          <w:rFonts w:ascii="Arial" w:hAnsi="Arial" w:cs="Arial"/>
        </w:rPr>
      </w:pPr>
    </w:p>
    <w:p w14:paraId="1EF2416F" w14:textId="77777777" w:rsidR="00892B7A" w:rsidRPr="00892B7A" w:rsidRDefault="00892B7A" w:rsidP="00892B7A">
      <w:pPr>
        <w:rPr>
          <w:rFonts w:ascii="Arial" w:hAnsi="Arial" w:cs="Arial"/>
        </w:rPr>
      </w:pPr>
      <w:r w:rsidRPr="00892B7A">
        <w:rPr>
          <w:rFonts w:ascii="Arial" w:hAnsi="Arial" w:cs="Arial"/>
        </w:rPr>
        <w:t xml:space="preserve">Section 251 of the NHS Act 2006 provides a statutory legal basis to process personal health related data for risk stratification purposes. </w:t>
      </w:r>
    </w:p>
    <w:p w14:paraId="4EC501DC" w14:textId="77777777" w:rsidR="00892B7A" w:rsidRPr="00892B7A" w:rsidRDefault="00892B7A" w:rsidP="00892B7A">
      <w:pPr>
        <w:rPr>
          <w:rFonts w:ascii="Arial" w:hAnsi="Arial" w:cs="Arial"/>
        </w:rPr>
      </w:pPr>
      <w:r w:rsidRPr="00892B7A">
        <w:rPr>
          <w:rFonts w:ascii="Arial" w:hAnsi="Arial" w:cs="Arial"/>
        </w:rPr>
        <w:t xml:space="preserve">Please be reassured that any information which identifies you - resulting from the </w:t>
      </w:r>
      <w:proofErr w:type="gramStart"/>
      <w:r w:rsidRPr="00892B7A">
        <w:rPr>
          <w:rFonts w:ascii="Arial" w:hAnsi="Arial" w:cs="Arial"/>
        </w:rPr>
        <w:t>aforementioned computer</w:t>
      </w:r>
      <w:proofErr w:type="gramEnd"/>
      <w:r w:rsidRPr="00892B7A">
        <w:rPr>
          <w:rFonts w:ascii="Arial" w:hAnsi="Arial" w:cs="Arial"/>
        </w:rPr>
        <w:t xml:space="preserve"> searches - will only be seen by this Practice.</w:t>
      </w:r>
    </w:p>
    <w:p w14:paraId="76E53A26" w14:textId="77777777" w:rsidR="00892B7A" w:rsidRPr="00892B7A" w:rsidRDefault="00892B7A" w:rsidP="00892B7A">
      <w:pPr>
        <w:pStyle w:val="ListParagraph"/>
        <w:spacing w:before="100" w:beforeAutospacing="1" w:after="100" w:afterAutospacing="1" w:line="240" w:lineRule="auto"/>
        <w:ind w:left="0"/>
        <w:rPr>
          <w:rFonts w:ascii="Arial" w:eastAsia="Times New Roman" w:hAnsi="Arial" w:cs="Arial"/>
          <w:lang w:val="en" w:eastAsia="en-GB"/>
        </w:rPr>
      </w:pPr>
      <w:r w:rsidRPr="00892B7A">
        <w:rPr>
          <w:rFonts w:ascii="Arial" w:hAnsi="Arial" w:cs="Arial"/>
        </w:rPr>
        <w:t>If you do not wish information about you to be included in the risk stratification programme, please let us know. We can add a code to your health care record that will stop your information from being used for this purpose. “</w:t>
      </w:r>
    </w:p>
    <w:p w14:paraId="52F4ACDA" w14:textId="77777777" w:rsidR="00DF759F" w:rsidRPr="00892B7A" w:rsidRDefault="00DF759F" w:rsidP="00DF759F">
      <w:pPr>
        <w:rPr>
          <w:rFonts w:ascii="Arial" w:eastAsia="Times New Roman" w:hAnsi="Arial" w:cs="Arial"/>
          <w:b/>
          <w:bCs/>
          <w:u w:val="single"/>
          <w:lang w:eastAsia="en-GB"/>
        </w:rPr>
      </w:pPr>
      <w:r w:rsidRPr="00892B7A">
        <w:rPr>
          <w:rFonts w:ascii="Arial" w:eastAsia="Times New Roman" w:hAnsi="Arial" w:cs="Arial"/>
          <w:b/>
          <w:bCs/>
          <w:u w:val="single"/>
          <w:lang w:eastAsia="en-GB"/>
        </w:rPr>
        <w:t>The NHS care record guarantee</w:t>
      </w:r>
    </w:p>
    <w:p w14:paraId="0F981A83"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593DDBF8" w14:textId="77777777" w:rsidR="00DF759F" w:rsidRPr="00892B7A" w:rsidRDefault="00DF759F" w:rsidP="00DF759F">
      <w:pPr>
        <w:spacing w:after="150" w:line="240" w:lineRule="auto"/>
        <w:rPr>
          <w:rFonts w:ascii="Arial" w:eastAsia="Times New Roman" w:hAnsi="Arial" w:cs="Arial"/>
          <w:b/>
          <w:bCs/>
          <w:u w:val="single"/>
          <w:lang w:val="en" w:eastAsia="en-GB"/>
        </w:rPr>
      </w:pPr>
      <w:hyperlink r:id="rId15" w:history="1">
        <w:r w:rsidRPr="00892B7A">
          <w:rPr>
            <w:rStyle w:val="Hyperlink"/>
            <w:rFonts w:ascii="Arial" w:eastAsia="Times New Roman" w:hAnsi="Arial" w:cs="Arial"/>
            <w:lang w:val="en" w:eastAsia="en-GB"/>
          </w:rPr>
          <w:t>https://webarchive.nationalarchives.gov.uk/ukgwa/20130513181549/http:/www.nigb.nhs.uk/guarantee</w:t>
        </w:r>
      </w:hyperlink>
    </w:p>
    <w:p w14:paraId="352CA4C4" w14:textId="77777777" w:rsidR="00DF759F" w:rsidRPr="00892B7A" w:rsidRDefault="00DF759F" w:rsidP="00DF759F">
      <w:pPr>
        <w:spacing w:after="150" w:line="240" w:lineRule="auto"/>
        <w:rPr>
          <w:rFonts w:ascii="Arial" w:eastAsia="Times New Roman" w:hAnsi="Arial" w:cs="Arial"/>
          <w:b/>
          <w:bCs/>
          <w:u w:val="single"/>
          <w:lang w:eastAsia="en-GB"/>
        </w:rPr>
      </w:pPr>
      <w:r w:rsidRPr="00892B7A">
        <w:rPr>
          <w:rFonts w:ascii="Arial" w:eastAsia="Times New Roman" w:hAnsi="Arial" w:cs="Arial"/>
          <w:b/>
          <w:bCs/>
          <w:u w:val="single"/>
          <w:lang w:eastAsia="en-GB"/>
        </w:rPr>
        <w:t>The Records Management Code of Practice</w:t>
      </w:r>
    </w:p>
    <w:p w14:paraId="0CB9CDB8"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This Records Management Code of Practice for Health and Social Care 2020 is a guide for the NHS to use in relation to the practice of managing records. It is relevant to </w:t>
      </w:r>
      <w:proofErr w:type="spellStart"/>
      <w:r w:rsidRPr="00892B7A">
        <w:rPr>
          <w:rFonts w:ascii="Arial" w:eastAsia="Times New Roman" w:hAnsi="Arial" w:cs="Arial"/>
          <w:lang w:val="en" w:eastAsia="en-GB"/>
        </w:rPr>
        <w:t>organisations</w:t>
      </w:r>
      <w:proofErr w:type="spellEnd"/>
      <w:r w:rsidRPr="00892B7A">
        <w:rPr>
          <w:rFonts w:ascii="Arial" w:eastAsia="Times New Roman" w:hAnsi="Arial" w:cs="Arial"/>
          <w:lang w:val="en" w:eastAsia="en-GB"/>
        </w:rPr>
        <w:t xml:space="preserve"> who work within, or under contract to NHS </w:t>
      </w:r>
      <w:proofErr w:type="spellStart"/>
      <w:r w:rsidRPr="00892B7A">
        <w:rPr>
          <w:rFonts w:ascii="Arial" w:eastAsia="Times New Roman" w:hAnsi="Arial" w:cs="Arial"/>
          <w:lang w:val="en" w:eastAsia="en-GB"/>
        </w:rPr>
        <w:t>organisations</w:t>
      </w:r>
      <w:proofErr w:type="spellEnd"/>
      <w:r w:rsidRPr="00892B7A">
        <w:rPr>
          <w:rFonts w:ascii="Arial" w:eastAsia="Times New Roman" w:hAnsi="Arial" w:cs="Arial"/>
          <w:lang w:val="en" w:eastAsia="en-GB"/>
        </w:rPr>
        <w:t xml:space="preserve"> in England. This also includes public health functions in Local Authorities and Adult Social Care where there is joint care provided within the NHS. </w:t>
      </w:r>
    </w:p>
    <w:p w14:paraId="4F15CF81"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The Code is based on current legal requirements and professional best practice. </w:t>
      </w:r>
    </w:p>
    <w:bookmarkStart w:id="1" w:name="_Hlk88577801"/>
    <w:p w14:paraId="12C66288" w14:textId="77777777" w:rsidR="00DF759F" w:rsidRPr="00892B7A" w:rsidRDefault="00DF759F" w:rsidP="00DF759F">
      <w:pPr>
        <w:spacing w:after="150" w:line="240" w:lineRule="auto"/>
        <w:rPr>
          <w:rFonts w:ascii="Arial" w:eastAsia="Times New Roman" w:hAnsi="Arial" w:cs="Arial"/>
          <w:b/>
          <w:bCs/>
          <w:lang w:val="en" w:eastAsia="en-GB"/>
        </w:rPr>
      </w:pPr>
      <w:r w:rsidRPr="00892B7A">
        <w:rPr>
          <w:rFonts w:ascii="Arial" w:eastAsia="Times New Roman" w:hAnsi="Arial" w:cs="Arial"/>
          <w:b/>
          <w:bCs/>
          <w:lang w:val="en" w:eastAsia="en-GB"/>
        </w:rPr>
        <w:fldChar w:fldCharType="begin"/>
      </w:r>
      <w:r w:rsidRPr="00892B7A">
        <w:rPr>
          <w:rFonts w:ascii="Arial" w:eastAsia="Times New Roman" w:hAnsi="Arial" w:cs="Arial"/>
          <w:b/>
          <w:bCs/>
          <w:lang w:val="en" w:eastAsia="en-GB"/>
        </w:rPr>
        <w:instrText xml:space="preserve"> HYPERLINK "https://www.nhsx.nhs.uk/information-governance/guidance/records-management-code/" </w:instrText>
      </w:r>
      <w:r w:rsidRPr="00892B7A">
        <w:rPr>
          <w:rFonts w:ascii="Arial" w:eastAsia="Times New Roman" w:hAnsi="Arial" w:cs="Arial"/>
          <w:b/>
          <w:bCs/>
          <w:lang w:val="en" w:eastAsia="en-GB"/>
        </w:rPr>
      </w:r>
      <w:r w:rsidRPr="00892B7A">
        <w:rPr>
          <w:rFonts w:ascii="Arial" w:eastAsia="Times New Roman" w:hAnsi="Arial" w:cs="Arial"/>
          <w:b/>
          <w:bCs/>
          <w:lang w:val="en" w:eastAsia="en-GB"/>
        </w:rPr>
        <w:fldChar w:fldCharType="separate"/>
      </w:r>
      <w:r w:rsidRPr="00892B7A">
        <w:rPr>
          <w:rStyle w:val="Hyperlink"/>
          <w:rFonts w:ascii="Arial" w:eastAsia="Times New Roman" w:hAnsi="Arial" w:cs="Arial"/>
          <w:lang w:val="en" w:eastAsia="en-GB"/>
        </w:rPr>
        <w:t>https://www.nhsx.nhs.uk/information-governance/guidance/records-management-code/</w:t>
      </w:r>
      <w:r w:rsidRPr="00892B7A">
        <w:rPr>
          <w:rFonts w:ascii="Arial" w:eastAsia="Times New Roman" w:hAnsi="Arial" w:cs="Arial"/>
          <w:b/>
          <w:bCs/>
          <w:lang w:val="en" w:eastAsia="en-GB"/>
        </w:rPr>
        <w:fldChar w:fldCharType="end"/>
      </w:r>
    </w:p>
    <w:bookmarkEnd w:id="1"/>
    <w:p w14:paraId="5FBEA6A3" w14:textId="77777777" w:rsidR="00DF759F" w:rsidRPr="00892B7A" w:rsidRDefault="00DF759F" w:rsidP="00DF759F">
      <w:pPr>
        <w:rPr>
          <w:rFonts w:ascii="Arial" w:hAnsi="Arial" w:cs="Arial"/>
          <w:b/>
          <w:bCs/>
          <w:u w:val="single"/>
        </w:rPr>
      </w:pPr>
      <w:r w:rsidRPr="00892B7A">
        <w:rPr>
          <w:rFonts w:ascii="Arial" w:hAnsi="Arial" w:cs="Arial"/>
          <w:b/>
          <w:bCs/>
          <w:u w:val="single"/>
        </w:rPr>
        <w:t xml:space="preserve">How long are records </w:t>
      </w:r>
      <w:proofErr w:type="gramStart"/>
      <w:r w:rsidRPr="00892B7A">
        <w:rPr>
          <w:rFonts w:ascii="Arial" w:hAnsi="Arial" w:cs="Arial"/>
          <w:b/>
          <w:bCs/>
          <w:u w:val="single"/>
        </w:rPr>
        <w:t>retained</w:t>
      </w:r>
      <w:proofErr w:type="gramEnd"/>
    </w:p>
    <w:p w14:paraId="300BB400" w14:textId="77777777" w:rsidR="00DF759F" w:rsidRPr="00892B7A" w:rsidRDefault="00DF759F" w:rsidP="00DF759F">
      <w:pPr>
        <w:spacing w:after="150" w:line="240" w:lineRule="auto"/>
        <w:rPr>
          <w:rFonts w:ascii="Arial" w:eastAsia="Times New Roman" w:hAnsi="Arial" w:cs="Arial"/>
          <w:color w:val="425563"/>
          <w:lang w:val="en" w:eastAsia="en-GB"/>
        </w:rPr>
      </w:pPr>
      <w:r w:rsidRPr="00892B7A">
        <w:rPr>
          <w:rFonts w:ascii="Arial" w:eastAsia="Times New Roman" w:hAnsi="Arial" w:cs="Arial"/>
          <w:lang w:val="en" w:eastAsia="en-GB"/>
        </w:rPr>
        <w:t>All records are retained and destroyed in accordance with the NHS Records Management Code of Practice</w:t>
      </w:r>
      <w:r w:rsidRPr="00892B7A">
        <w:rPr>
          <w:rFonts w:ascii="Arial" w:eastAsia="Times New Roman" w:hAnsi="Arial" w:cs="Arial"/>
          <w:color w:val="425563"/>
          <w:lang w:val="en" w:eastAsia="en-GB"/>
        </w:rPr>
        <w:t xml:space="preserve">. </w:t>
      </w:r>
    </w:p>
    <w:p w14:paraId="4C053659" w14:textId="77777777" w:rsidR="00DF759F" w:rsidRPr="00892B7A" w:rsidRDefault="00DF759F" w:rsidP="00DF759F">
      <w:pPr>
        <w:spacing w:line="240" w:lineRule="auto"/>
        <w:rPr>
          <w:rFonts w:ascii="Arial" w:eastAsia="Times New Roman" w:hAnsi="Arial" w:cs="Arial"/>
          <w:lang w:val="en" w:eastAsia="en-GB"/>
        </w:rPr>
      </w:pPr>
      <w:proofErr w:type="gramStart"/>
      <w:r w:rsidRPr="00892B7A">
        <w:rPr>
          <w:rFonts w:ascii="Arial" w:eastAsia="Times New Roman" w:hAnsi="Arial" w:cs="Arial"/>
          <w:lang w:val="en" w:eastAsia="en-GB"/>
        </w:rPr>
        <w:t>The Practice</w:t>
      </w:r>
      <w:proofErr w:type="gramEnd"/>
      <w:r w:rsidRPr="00892B7A">
        <w:rPr>
          <w:rFonts w:ascii="Arial" w:eastAsia="Times New Roman" w:hAnsi="Arial" w:cs="Arial"/>
          <w:lang w:val="en" w:eastAsia="en-GB"/>
        </w:rPr>
        <w:t xml:space="preserve"> does not keep patient records for longer than necessary and all records are destroyed confidentially once their retention period has been met, and the Practice has made the decision that the records are no longer required.</w:t>
      </w:r>
    </w:p>
    <w:p w14:paraId="7F02BFB5" w14:textId="77777777" w:rsidR="00DF759F" w:rsidRPr="00892B7A" w:rsidRDefault="00DF759F" w:rsidP="00DF759F">
      <w:pPr>
        <w:rPr>
          <w:rFonts w:ascii="Arial" w:hAnsi="Arial" w:cs="Arial"/>
          <w:b/>
          <w:bCs/>
          <w:u w:val="single"/>
        </w:rPr>
      </w:pPr>
      <w:bookmarkStart w:id="2" w:name="_Hlk75953118"/>
      <w:r w:rsidRPr="00892B7A">
        <w:rPr>
          <w:rFonts w:ascii="Arial" w:hAnsi="Arial" w:cs="Arial"/>
          <w:b/>
          <w:bCs/>
          <w:u w:val="single"/>
        </w:rPr>
        <w:t xml:space="preserve">When do we share information about </w:t>
      </w:r>
      <w:proofErr w:type="gramStart"/>
      <w:r w:rsidRPr="00892B7A">
        <w:rPr>
          <w:rFonts w:ascii="Arial" w:hAnsi="Arial" w:cs="Arial"/>
          <w:b/>
          <w:bCs/>
          <w:u w:val="single"/>
        </w:rPr>
        <w:t>you</w:t>
      </w:r>
      <w:proofErr w:type="gramEnd"/>
    </w:p>
    <w:bookmarkEnd w:id="2"/>
    <w:p w14:paraId="2781789E"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We share information about you with others directly involved in your care; and share more limited information for indirect care purposes, both of which are described below. </w:t>
      </w:r>
    </w:p>
    <w:p w14:paraId="2CFD1499"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14:paraId="040C0B33"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b/>
          <w:bCs/>
          <w:lang w:val="en" w:eastAsia="en-GB"/>
        </w:rPr>
        <w:t>Direct Care Purposes</w:t>
      </w:r>
    </w:p>
    <w:p w14:paraId="5D16604B" w14:textId="77777777" w:rsidR="00DF759F" w:rsidRPr="00892B7A" w:rsidRDefault="00DF759F" w:rsidP="00DF759F">
      <w:pPr>
        <w:pStyle w:val="ListParagraph"/>
        <w:numPr>
          <w:ilvl w:val="0"/>
          <w:numId w:val="29"/>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NHS Trusts and hospitals that are involved in your care.</w:t>
      </w:r>
    </w:p>
    <w:p w14:paraId="3E790300" w14:textId="77777777" w:rsidR="00DF759F" w:rsidRPr="00892B7A" w:rsidRDefault="00DF759F" w:rsidP="00DF759F">
      <w:pPr>
        <w:pStyle w:val="ListParagraph"/>
        <w:numPr>
          <w:ilvl w:val="0"/>
          <w:numId w:val="29"/>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NHS Digital and other NHS bodies.</w:t>
      </w:r>
    </w:p>
    <w:p w14:paraId="4374E41A" w14:textId="77777777" w:rsidR="00DF759F" w:rsidRPr="00892B7A" w:rsidRDefault="00DF759F" w:rsidP="00DF759F">
      <w:pPr>
        <w:pStyle w:val="ListParagraph"/>
        <w:numPr>
          <w:ilvl w:val="0"/>
          <w:numId w:val="29"/>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Other General Practitioners (GPs) or Primary Care Networks (which are groups of GP Practices).</w:t>
      </w:r>
    </w:p>
    <w:p w14:paraId="765F8FC2" w14:textId="77777777" w:rsidR="00DF759F" w:rsidRPr="00892B7A" w:rsidRDefault="00DF759F" w:rsidP="00DF759F">
      <w:pPr>
        <w:pStyle w:val="ListParagraph"/>
        <w:numPr>
          <w:ilvl w:val="0"/>
          <w:numId w:val="29"/>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Ambulance Services.</w:t>
      </w:r>
    </w:p>
    <w:p w14:paraId="4B1B0F45" w14:textId="77777777" w:rsidR="00DF759F" w:rsidRPr="00892B7A" w:rsidRDefault="00DF759F" w:rsidP="00DF759F">
      <w:pPr>
        <w:pStyle w:val="ListParagraph"/>
        <w:numPr>
          <w:ilvl w:val="0"/>
          <w:numId w:val="29"/>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Integrated Care Board’s (ICB)</w:t>
      </w:r>
    </w:p>
    <w:p w14:paraId="6825A567"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lastRenderedPageBreak/>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07474A5F" w14:textId="77777777" w:rsidR="00DF759F" w:rsidRPr="00892B7A" w:rsidRDefault="00DF759F" w:rsidP="00DF759F">
      <w:pPr>
        <w:pStyle w:val="ListParagraph"/>
        <w:numPr>
          <w:ilvl w:val="0"/>
          <w:numId w:val="28"/>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Social Care Services.</w:t>
      </w:r>
    </w:p>
    <w:p w14:paraId="54FCCBD8" w14:textId="77777777" w:rsidR="00DF759F" w:rsidRPr="00892B7A" w:rsidRDefault="00DF759F" w:rsidP="00DF759F">
      <w:pPr>
        <w:pStyle w:val="ListParagraph"/>
        <w:numPr>
          <w:ilvl w:val="0"/>
          <w:numId w:val="28"/>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Education Services.</w:t>
      </w:r>
    </w:p>
    <w:p w14:paraId="0124F331" w14:textId="77777777" w:rsidR="00DF759F" w:rsidRPr="00892B7A" w:rsidRDefault="00DF759F" w:rsidP="00DF759F">
      <w:pPr>
        <w:pStyle w:val="ListParagraph"/>
        <w:numPr>
          <w:ilvl w:val="0"/>
          <w:numId w:val="28"/>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Local Authorities.</w:t>
      </w:r>
    </w:p>
    <w:p w14:paraId="01924A7D" w14:textId="77777777" w:rsidR="00DF759F" w:rsidRPr="00892B7A" w:rsidRDefault="00DF759F" w:rsidP="00DF759F">
      <w:pPr>
        <w:pStyle w:val="ListParagraph"/>
        <w:numPr>
          <w:ilvl w:val="0"/>
          <w:numId w:val="28"/>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Voluntary and private sector providers working with or for the NHS. Such as Dentists, Pharmacies. Opticians &amp; care homes</w:t>
      </w:r>
    </w:p>
    <w:p w14:paraId="64404CEA"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b/>
          <w:bCs/>
          <w:lang w:val="en" w:eastAsia="en-GB"/>
        </w:rPr>
        <w:t>Indirect Care Purposes:</w:t>
      </w:r>
      <w:r w:rsidRPr="00892B7A">
        <w:rPr>
          <w:rFonts w:ascii="Arial" w:eastAsia="Times New Roman" w:hAnsi="Arial" w:cs="Arial"/>
          <w:lang w:val="en" w:eastAsia="en-GB"/>
        </w:rPr>
        <w:t xml:space="preserve"> </w:t>
      </w:r>
    </w:p>
    <w:p w14:paraId="11D3987E"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We also use information we hold about you to:</w:t>
      </w:r>
    </w:p>
    <w:p w14:paraId="7D8DDF14"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Review the care we provide to ensure it is of the highest standard and </w:t>
      </w:r>
      <w:proofErr w:type="gramStart"/>
      <w:r w:rsidRPr="00892B7A">
        <w:rPr>
          <w:rFonts w:ascii="Arial" w:eastAsia="Times New Roman" w:hAnsi="Arial" w:cs="Arial"/>
          <w:lang w:val="en" w:eastAsia="en-GB"/>
        </w:rPr>
        <w:t>quality</w:t>
      </w:r>
      <w:proofErr w:type="gramEnd"/>
    </w:p>
    <w:p w14:paraId="46B40324"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Ensure our services can meet patient needs in the </w:t>
      </w:r>
      <w:proofErr w:type="gramStart"/>
      <w:r w:rsidRPr="00892B7A">
        <w:rPr>
          <w:rFonts w:ascii="Arial" w:eastAsia="Times New Roman" w:hAnsi="Arial" w:cs="Arial"/>
          <w:lang w:val="en" w:eastAsia="en-GB"/>
        </w:rPr>
        <w:t>future</w:t>
      </w:r>
      <w:proofErr w:type="gramEnd"/>
    </w:p>
    <w:p w14:paraId="02E9661B"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Investigate patient queries, complaints and legal </w:t>
      </w:r>
      <w:proofErr w:type="gramStart"/>
      <w:r w:rsidRPr="00892B7A">
        <w:rPr>
          <w:rFonts w:ascii="Arial" w:eastAsia="Times New Roman" w:hAnsi="Arial" w:cs="Arial"/>
          <w:lang w:val="en" w:eastAsia="en-GB"/>
        </w:rPr>
        <w:t>claims</w:t>
      </w:r>
      <w:proofErr w:type="gramEnd"/>
    </w:p>
    <w:p w14:paraId="4EFECE1C"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Ensure the hospital receives payment for the care you </w:t>
      </w:r>
      <w:proofErr w:type="gramStart"/>
      <w:r w:rsidRPr="00892B7A">
        <w:rPr>
          <w:rFonts w:ascii="Arial" w:eastAsia="Times New Roman" w:hAnsi="Arial" w:cs="Arial"/>
          <w:lang w:val="en" w:eastAsia="en-GB"/>
        </w:rPr>
        <w:t>receive</w:t>
      </w:r>
      <w:proofErr w:type="gramEnd"/>
    </w:p>
    <w:p w14:paraId="2035D9C6"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Prepare statistics regarding NHS </w:t>
      </w:r>
      <w:proofErr w:type="gramStart"/>
      <w:r w:rsidRPr="00892B7A">
        <w:rPr>
          <w:rFonts w:ascii="Arial" w:eastAsia="Times New Roman" w:hAnsi="Arial" w:cs="Arial"/>
          <w:lang w:val="en" w:eastAsia="en-GB"/>
        </w:rPr>
        <w:t>performance</w:t>
      </w:r>
      <w:proofErr w:type="gramEnd"/>
    </w:p>
    <w:p w14:paraId="4CF043FD"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Audit NHS accounts and </w:t>
      </w:r>
      <w:proofErr w:type="gramStart"/>
      <w:r w:rsidRPr="00892B7A">
        <w:rPr>
          <w:rFonts w:ascii="Arial" w:eastAsia="Times New Roman" w:hAnsi="Arial" w:cs="Arial"/>
          <w:lang w:val="en" w:eastAsia="en-GB"/>
        </w:rPr>
        <w:t>services</w:t>
      </w:r>
      <w:proofErr w:type="gramEnd"/>
    </w:p>
    <w:p w14:paraId="386D308E"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Undertake heath research and development (with your consent – you may choose </w:t>
      </w:r>
      <w:proofErr w:type="gramStart"/>
      <w:r w:rsidRPr="00892B7A">
        <w:rPr>
          <w:rFonts w:ascii="Arial" w:eastAsia="Times New Roman" w:hAnsi="Arial" w:cs="Arial"/>
          <w:lang w:val="en" w:eastAsia="en-GB"/>
        </w:rPr>
        <w:t>whether or not</w:t>
      </w:r>
      <w:proofErr w:type="gramEnd"/>
      <w:r w:rsidRPr="00892B7A">
        <w:rPr>
          <w:rFonts w:ascii="Arial" w:eastAsia="Times New Roman" w:hAnsi="Arial" w:cs="Arial"/>
          <w:lang w:val="en" w:eastAsia="en-GB"/>
        </w:rPr>
        <w:t xml:space="preserve"> to be involved)</w:t>
      </w:r>
    </w:p>
    <w:p w14:paraId="4FEC83CA"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Help train and educate healthcare </w:t>
      </w:r>
      <w:proofErr w:type="gramStart"/>
      <w:r w:rsidRPr="00892B7A">
        <w:rPr>
          <w:rFonts w:ascii="Arial" w:eastAsia="Times New Roman" w:hAnsi="Arial" w:cs="Arial"/>
          <w:lang w:val="en" w:eastAsia="en-GB"/>
        </w:rPr>
        <w:t>professionals</w:t>
      </w:r>
      <w:proofErr w:type="gramEnd"/>
    </w:p>
    <w:p w14:paraId="3F88ABCF"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hAnsi="Arial" w:cs="Arial"/>
          <w:lang w:val="en"/>
        </w:rPr>
        <w:t xml:space="preserve">Health and social care policy, planning and commissioning </w:t>
      </w:r>
      <w:proofErr w:type="gramStart"/>
      <w:r w:rsidRPr="00892B7A">
        <w:rPr>
          <w:rFonts w:ascii="Arial" w:hAnsi="Arial" w:cs="Arial"/>
          <w:lang w:val="en"/>
        </w:rPr>
        <w:t>purposes</w:t>
      </w:r>
      <w:proofErr w:type="gramEnd"/>
    </w:p>
    <w:p w14:paraId="7933EC5A" w14:textId="77777777" w:rsidR="00DF759F" w:rsidRPr="00892B7A" w:rsidRDefault="00DF759F" w:rsidP="00DF759F">
      <w:pPr>
        <w:pStyle w:val="ListParagraph"/>
        <w:numPr>
          <w:ilvl w:val="0"/>
          <w:numId w:val="27"/>
        </w:numPr>
        <w:rPr>
          <w:rFonts w:ascii="Arial" w:eastAsia="Times New Roman" w:hAnsi="Arial" w:cs="Arial"/>
          <w:lang w:val="en" w:eastAsia="en-GB"/>
        </w:rPr>
      </w:pPr>
      <w:r w:rsidRPr="00892B7A">
        <w:rPr>
          <w:rFonts w:ascii="Arial" w:eastAsia="Times New Roman" w:hAnsi="Arial" w:cs="Arial"/>
          <w:lang w:val="en" w:eastAsia="en-GB"/>
        </w:rPr>
        <w:t>GP Federations</w:t>
      </w:r>
    </w:p>
    <w:p w14:paraId="57FF35D3" w14:textId="77777777" w:rsidR="00DF759F" w:rsidRPr="00892B7A" w:rsidRDefault="00DF759F" w:rsidP="00DF759F">
      <w:pPr>
        <w:pStyle w:val="ListParagraph"/>
        <w:numPr>
          <w:ilvl w:val="0"/>
          <w:numId w:val="27"/>
        </w:numPr>
        <w:spacing w:before="100" w:beforeAutospacing="1" w:after="100" w:afterAutospacing="1" w:line="240" w:lineRule="auto"/>
        <w:rPr>
          <w:rFonts w:ascii="Arial" w:eastAsia="Times New Roman" w:hAnsi="Arial" w:cs="Arial"/>
          <w:lang w:val="en" w:eastAsia="en-GB"/>
        </w:rPr>
      </w:pPr>
      <w:r w:rsidRPr="00892B7A">
        <w:rPr>
          <w:rFonts w:ascii="Arial" w:hAnsi="Arial" w:cs="Arial"/>
          <w:lang w:val="en"/>
        </w:rPr>
        <w:t>Public health purposes, including COVID-19</w:t>
      </w:r>
    </w:p>
    <w:p w14:paraId="74C0C6AD" w14:textId="77777777" w:rsidR="00DF759F" w:rsidRPr="00892B7A" w:rsidRDefault="00DF759F" w:rsidP="00DF759F">
      <w:pPr>
        <w:pStyle w:val="ListParagraph"/>
        <w:spacing w:before="100" w:beforeAutospacing="1" w:after="100" w:afterAutospacing="1" w:line="240" w:lineRule="auto"/>
        <w:ind w:left="0"/>
        <w:rPr>
          <w:rFonts w:ascii="Arial" w:eastAsia="Times New Roman" w:hAnsi="Arial" w:cs="Arial"/>
          <w:lang w:val="en" w:eastAsia="en-GB"/>
        </w:rPr>
      </w:pPr>
    </w:p>
    <w:p w14:paraId="2292D1B0" w14:textId="77777777" w:rsidR="00DF759F" w:rsidRPr="00892B7A" w:rsidRDefault="00DF759F" w:rsidP="00DF759F">
      <w:pPr>
        <w:rPr>
          <w:rFonts w:ascii="Arial" w:hAnsi="Arial" w:cs="Arial"/>
          <w:b/>
          <w:bCs/>
          <w:u w:val="single"/>
        </w:rPr>
      </w:pPr>
      <w:r w:rsidRPr="00892B7A">
        <w:rPr>
          <w:rFonts w:ascii="Arial" w:hAnsi="Arial" w:cs="Arial"/>
          <w:b/>
          <w:bCs/>
          <w:u w:val="single"/>
        </w:rPr>
        <w:t>Refusing or withdrawing consent</w:t>
      </w:r>
    </w:p>
    <w:p w14:paraId="758303B5" w14:textId="77777777" w:rsidR="00DF759F" w:rsidRPr="00892B7A" w:rsidRDefault="00DF759F" w:rsidP="00DF759F">
      <w:pPr>
        <w:pStyle w:val="ListParagraph"/>
        <w:numPr>
          <w:ilvl w:val="0"/>
          <w:numId w:val="27"/>
        </w:num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3E322E7D" w14:textId="77777777" w:rsidR="00DF759F" w:rsidRPr="00892B7A" w:rsidRDefault="00DF759F" w:rsidP="00DF759F">
      <w:pPr>
        <w:pStyle w:val="ListParagraph"/>
        <w:numPr>
          <w:ilvl w:val="0"/>
          <w:numId w:val="27"/>
        </w:num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62E5571" w14:textId="77777777" w:rsidR="00DF759F" w:rsidRPr="00892B7A" w:rsidRDefault="00DF759F" w:rsidP="00DF759F">
      <w:pPr>
        <w:pStyle w:val="ListParagraph"/>
        <w:numPr>
          <w:ilvl w:val="0"/>
          <w:numId w:val="27"/>
        </w:numPr>
        <w:spacing w:line="240" w:lineRule="auto"/>
        <w:rPr>
          <w:rFonts w:ascii="Arial" w:eastAsia="Times New Roman" w:hAnsi="Arial" w:cs="Arial"/>
          <w:lang w:val="en" w:eastAsia="en-GB"/>
        </w:rPr>
      </w:pPr>
      <w:r w:rsidRPr="00892B7A">
        <w:rPr>
          <w:rFonts w:ascii="Arial" w:eastAsia="Times New Roman" w:hAnsi="Arial" w:cs="Arial"/>
          <w:lang w:val="en" w:eastAsia="en-GB"/>
        </w:rPr>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5A909655"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892B7A">
        <w:rPr>
          <w:rFonts w:ascii="Arial" w:eastAsia="Times New Roman" w:hAnsi="Arial" w:cs="Arial"/>
          <w:lang w:val="en" w:eastAsia="en-GB"/>
        </w:rPr>
        <w:t>has to</w:t>
      </w:r>
      <w:proofErr w:type="gramEnd"/>
      <w:r w:rsidRPr="00892B7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77E42340" w14:textId="77777777" w:rsidR="00DF759F" w:rsidRPr="00892B7A" w:rsidRDefault="00DF759F" w:rsidP="00DF759F">
      <w:pPr>
        <w:pStyle w:val="ListParagraph"/>
        <w:numPr>
          <w:ilvl w:val="0"/>
          <w:numId w:val="30"/>
        </w:numPr>
        <w:spacing w:beforeAutospacing="1" w:after="0" w:afterAutospacing="1" w:line="240" w:lineRule="auto"/>
        <w:rPr>
          <w:rFonts w:ascii="Arial" w:eastAsia="Times New Roman" w:hAnsi="Arial" w:cs="Arial"/>
          <w:lang w:val="en" w:eastAsia="en-GB"/>
        </w:rPr>
      </w:pPr>
      <w:hyperlink r:id="rId16" w:tgtFrame="_blank" w:history="1">
        <w:r w:rsidRPr="00892B7A">
          <w:rPr>
            <w:rFonts w:ascii="Arial" w:eastAsia="Times New Roman" w:hAnsi="Arial" w:cs="Arial"/>
            <w:u w:val="single"/>
            <w:lang w:val="en" w:eastAsia="en-GB"/>
          </w:rPr>
          <w:t>www.england.nhs.uk</w:t>
        </w:r>
      </w:hyperlink>
    </w:p>
    <w:p w14:paraId="06294F6E" w14:textId="77777777" w:rsidR="00DF759F" w:rsidRPr="00892B7A" w:rsidRDefault="00DF759F" w:rsidP="00DF759F">
      <w:pPr>
        <w:pStyle w:val="ListParagraph"/>
        <w:numPr>
          <w:ilvl w:val="0"/>
          <w:numId w:val="30"/>
        </w:numPr>
        <w:spacing w:beforeAutospacing="1" w:after="0" w:afterAutospacing="1" w:line="240" w:lineRule="auto"/>
        <w:rPr>
          <w:rStyle w:val="Hyperlink"/>
          <w:rFonts w:ascii="Arial" w:eastAsia="Times New Roman" w:hAnsi="Arial" w:cs="Arial"/>
          <w:b/>
          <w:color w:val="8496B0"/>
          <w:lang w:val="en" w:eastAsia="en-GB"/>
        </w:rPr>
      </w:pPr>
      <w:hyperlink r:id="rId17" w:history="1">
        <w:r w:rsidRPr="00892B7A">
          <w:rPr>
            <w:rStyle w:val="Hyperlink"/>
            <w:rFonts w:ascii="Arial" w:hAnsi="Arial" w:cs="Arial"/>
          </w:rPr>
          <w:t>www.</w:t>
        </w:r>
        <w:r w:rsidRPr="00892B7A">
          <w:rPr>
            <w:rStyle w:val="Hyperlink"/>
            <w:rFonts w:ascii="Arial" w:eastAsia="Times New Roman" w:hAnsi="Arial" w:cs="Arial"/>
            <w:lang w:val="en" w:eastAsia="en-GB"/>
          </w:rPr>
          <w:t>digital.nhs.uk</w:t>
        </w:r>
      </w:hyperlink>
    </w:p>
    <w:p w14:paraId="79D8E821" w14:textId="77777777" w:rsidR="00DF759F" w:rsidRPr="00892B7A" w:rsidRDefault="00DF759F" w:rsidP="00DF759F">
      <w:pPr>
        <w:pStyle w:val="ListParagraph"/>
        <w:spacing w:before="100" w:beforeAutospacing="1" w:after="100" w:afterAutospacing="1" w:line="240" w:lineRule="auto"/>
        <w:ind w:left="0"/>
        <w:rPr>
          <w:rFonts w:ascii="Arial" w:eastAsia="Times New Roman" w:hAnsi="Arial" w:cs="Arial"/>
          <w:lang w:val="en" w:eastAsia="en-GB"/>
        </w:rPr>
      </w:pPr>
    </w:p>
    <w:p w14:paraId="114E2A89" w14:textId="77777777" w:rsidR="00DF759F" w:rsidRPr="00892B7A" w:rsidRDefault="00DF759F" w:rsidP="00DF759F">
      <w:pPr>
        <w:shd w:val="clear" w:color="auto" w:fill="FFFFFF"/>
        <w:spacing w:after="0" w:line="240" w:lineRule="auto"/>
        <w:rPr>
          <w:rFonts w:ascii="Arial" w:eastAsia="Times New Roman" w:hAnsi="Arial" w:cs="Arial"/>
          <w:b/>
          <w:bCs/>
          <w:color w:val="000000"/>
          <w:lang w:eastAsia="en-GB"/>
        </w:rPr>
      </w:pPr>
      <w:r w:rsidRPr="00892B7A">
        <w:rPr>
          <w:rFonts w:ascii="Arial" w:eastAsia="Times New Roman" w:hAnsi="Arial" w:cs="Arial"/>
          <w:b/>
          <w:bCs/>
          <w:color w:val="000000"/>
          <w:u w:val="single"/>
          <w:lang w:eastAsia="en-GB"/>
        </w:rPr>
        <w:t xml:space="preserve">National Data </w:t>
      </w:r>
      <w:proofErr w:type="spellStart"/>
      <w:r w:rsidRPr="00892B7A">
        <w:rPr>
          <w:rFonts w:ascii="Arial" w:eastAsia="Times New Roman" w:hAnsi="Arial" w:cs="Arial"/>
          <w:b/>
          <w:bCs/>
          <w:color w:val="000000"/>
          <w:u w:val="single"/>
          <w:lang w:eastAsia="en-GB"/>
        </w:rPr>
        <w:t>Opt</w:t>
      </w:r>
      <w:proofErr w:type="spellEnd"/>
      <w:r w:rsidRPr="00892B7A">
        <w:rPr>
          <w:rFonts w:ascii="Arial" w:eastAsia="Times New Roman" w:hAnsi="Arial" w:cs="Arial"/>
          <w:b/>
          <w:bCs/>
          <w:color w:val="000000"/>
          <w:u w:val="single"/>
          <w:lang w:eastAsia="en-GB"/>
        </w:rPr>
        <w:t xml:space="preserve"> Out</w:t>
      </w:r>
    </w:p>
    <w:p w14:paraId="7EC276A6"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“How the NHS and care services use your information”</w:t>
      </w:r>
    </w:p>
    <w:p w14:paraId="054EB6F1"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lastRenderedPageBreak/>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7CD001C"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4E8A13BA" w14:textId="77777777" w:rsidR="00DF759F" w:rsidRPr="00892B7A" w:rsidRDefault="00DF759F" w:rsidP="00DF759F">
      <w:pPr>
        <w:pStyle w:val="ListParagraph"/>
        <w:numPr>
          <w:ilvl w:val="0"/>
          <w:numId w:val="32"/>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improving the quality and standards of care provided</w:t>
      </w:r>
    </w:p>
    <w:p w14:paraId="2223B371" w14:textId="77777777" w:rsidR="00DF759F" w:rsidRPr="00892B7A" w:rsidRDefault="00DF759F" w:rsidP="00DF759F">
      <w:pPr>
        <w:pStyle w:val="ListParagraph"/>
        <w:numPr>
          <w:ilvl w:val="0"/>
          <w:numId w:val="32"/>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research into the development of new </w:t>
      </w:r>
      <w:proofErr w:type="gramStart"/>
      <w:r w:rsidRPr="00892B7A">
        <w:rPr>
          <w:rFonts w:ascii="Arial" w:eastAsia="Times New Roman" w:hAnsi="Arial" w:cs="Arial"/>
          <w:color w:val="000000"/>
          <w:lang w:eastAsia="en-GB"/>
        </w:rPr>
        <w:t>treatments</w:t>
      </w:r>
      <w:proofErr w:type="gramEnd"/>
    </w:p>
    <w:p w14:paraId="4EA7CCF8" w14:textId="77777777" w:rsidR="00DF759F" w:rsidRPr="00892B7A" w:rsidRDefault="00DF759F" w:rsidP="00DF759F">
      <w:pPr>
        <w:pStyle w:val="ListParagraph"/>
        <w:numPr>
          <w:ilvl w:val="0"/>
          <w:numId w:val="32"/>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preventing illness and diseases</w:t>
      </w:r>
    </w:p>
    <w:p w14:paraId="166F148C" w14:textId="77777777" w:rsidR="00DF759F" w:rsidRPr="00892B7A" w:rsidRDefault="00DF759F" w:rsidP="00DF759F">
      <w:pPr>
        <w:pStyle w:val="ListParagraph"/>
        <w:numPr>
          <w:ilvl w:val="0"/>
          <w:numId w:val="32"/>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monitoring safety</w:t>
      </w:r>
    </w:p>
    <w:p w14:paraId="3E73F927" w14:textId="77777777" w:rsidR="00DF759F" w:rsidRPr="00892B7A" w:rsidRDefault="00DF759F" w:rsidP="00DF759F">
      <w:pPr>
        <w:pStyle w:val="ListParagraph"/>
        <w:numPr>
          <w:ilvl w:val="0"/>
          <w:numId w:val="32"/>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planning services</w:t>
      </w:r>
    </w:p>
    <w:p w14:paraId="022A3326"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892B7A">
        <w:rPr>
          <w:rFonts w:ascii="Arial" w:eastAsia="Times New Roman" w:hAnsi="Arial" w:cs="Arial"/>
          <w:b/>
          <w:bCs/>
          <w:color w:val="000000"/>
          <w:lang w:eastAsia="en-GB"/>
        </w:rPr>
        <w:t>only used</w:t>
      </w:r>
      <w:r w:rsidRPr="00892B7A">
        <w:rPr>
          <w:rFonts w:ascii="Arial" w:eastAsia="Times New Roman" w:hAnsi="Arial" w:cs="Arial"/>
          <w:color w:val="000000"/>
          <w:lang w:eastAsia="en-GB"/>
        </w:rPr>
        <w:t xml:space="preserve"> like this </w:t>
      </w:r>
      <w:proofErr w:type="gramStart"/>
      <w:r w:rsidRPr="00892B7A">
        <w:rPr>
          <w:rFonts w:ascii="Arial" w:eastAsia="Times New Roman" w:hAnsi="Arial" w:cs="Arial"/>
          <w:color w:val="000000"/>
          <w:lang w:eastAsia="en-GB"/>
        </w:rPr>
        <w:t>where</w:t>
      </w:r>
      <w:proofErr w:type="gramEnd"/>
      <w:r w:rsidRPr="00892B7A">
        <w:rPr>
          <w:rFonts w:ascii="Arial" w:eastAsia="Times New Roman" w:hAnsi="Arial" w:cs="Arial"/>
          <w:color w:val="000000"/>
          <w:lang w:eastAsia="en-GB"/>
        </w:rPr>
        <w:t xml:space="preserve"> allowed by law.</w:t>
      </w:r>
    </w:p>
    <w:p w14:paraId="27F8F473"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14C6A9BD"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46A667E"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color w:val="000000"/>
          <w:lang w:eastAsia="en-GB"/>
        </w:rPr>
        <w:t>To find out more or to register your choice to opt out, please visit </w:t>
      </w:r>
      <w:hyperlink r:id="rId18" w:history="1">
        <w:r w:rsidRPr="00892B7A">
          <w:rPr>
            <w:rFonts w:ascii="Arial" w:eastAsia="Times New Roman" w:hAnsi="Arial" w:cs="Arial"/>
            <w:u w:val="single"/>
            <w:lang w:eastAsia="en-GB"/>
          </w:rPr>
          <w:t>www.nhs.uk/your-nhs-data-matters</w:t>
        </w:r>
      </w:hyperlink>
      <w:r w:rsidRPr="00892B7A">
        <w:rPr>
          <w:rFonts w:ascii="Arial" w:eastAsia="Times New Roman" w:hAnsi="Arial" w:cs="Arial"/>
          <w:lang w:eastAsia="en-GB"/>
        </w:rPr>
        <w:t>.  On this web page you will:</w:t>
      </w:r>
    </w:p>
    <w:p w14:paraId="20EAB768"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See what is meant by confidential patient </w:t>
      </w:r>
      <w:proofErr w:type="gramStart"/>
      <w:r w:rsidRPr="00892B7A">
        <w:rPr>
          <w:rFonts w:ascii="Arial" w:eastAsia="Times New Roman" w:hAnsi="Arial" w:cs="Arial"/>
          <w:color w:val="000000"/>
          <w:lang w:eastAsia="en-GB"/>
        </w:rPr>
        <w:t>information</w:t>
      </w:r>
      <w:proofErr w:type="gramEnd"/>
    </w:p>
    <w:p w14:paraId="678ADD22" w14:textId="77777777" w:rsidR="00DF759F" w:rsidRPr="00892B7A" w:rsidRDefault="00DF759F" w:rsidP="00DF759F">
      <w:pPr>
        <w:pStyle w:val="ListParagraph"/>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Find examples of when confidential patient information is used for individual care and examples of when it is used for purposes beyond individual </w:t>
      </w:r>
      <w:proofErr w:type="gramStart"/>
      <w:r w:rsidRPr="00892B7A">
        <w:rPr>
          <w:rFonts w:ascii="Arial" w:eastAsia="Times New Roman" w:hAnsi="Arial" w:cs="Arial"/>
          <w:color w:val="000000"/>
          <w:lang w:eastAsia="en-GB"/>
        </w:rPr>
        <w:t>care</w:t>
      </w:r>
      <w:proofErr w:type="gramEnd"/>
    </w:p>
    <w:p w14:paraId="55523EB6"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Find out more about the benefits of sharing </w:t>
      </w:r>
      <w:proofErr w:type="gramStart"/>
      <w:r w:rsidRPr="00892B7A">
        <w:rPr>
          <w:rFonts w:ascii="Arial" w:eastAsia="Times New Roman" w:hAnsi="Arial" w:cs="Arial"/>
          <w:color w:val="000000"/>
          <w:lang w:eastAsia="en-GB"/>
        </w:rPr>
        <w:t>data</w:t>
      </w:r>
      <w:proofErr w:type="gramEnd"/>
    </w:p>
    <w:p w14:paraId="4F3CB265"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Understand more about who uses the </w:t>
      </w:r>
      <w:proofErr w:type="gramStart"/>
      <w:r w:rsidRPr="00892B7A">
        <w:rPr>
          <w:rFonts w:ascii="Arial" w:eastAsia="Times New Roman" w:hAnsi="Arial" w:cs="Arial"/>
          <w:color w:val="000000"/>
          <w:lang w:eastAsia="en-GB"/>
        </w:rPr>
        <w:t>data</w:t>
      </w:r>
      <w:proofErr w:type="gramEnd"/>
    </w:p>
    <w:p w14:paraId="6694A435"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Find out how your data is </w:t>
      </w:r>
      <w:proofErr w:type="gramStart"/>
      <w:r w:rsidRPr="00892B7A">
        <w:rPr>
          <w:rFonts w:ascii="Arial" w:eastAsia="Times New Roman" w:hAnsi="Arial" w:cs="Arial"/>
          <w:color w:val="000000"/>
          <w:lang w:eastAsia="en-GB"/>
        </w:rPr>
        <w:t>protected</w:t>
      </w:r>
      <w:proofErr w:type="gramEnd"/>
    </w:p>
    <w:p w14:paraId="6F6C6516"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Be able to access the system to view, set or change </w:t>
      </w:r>
      <w:proofErr w:type="gramStart"/>
      <w:r w:rsidRPr="00892B7A">
        <w:rPr>
          <w:rFonts w:ascii="Arial" w:eastAsia="Times New Roman" w:hAnsi="Arial" w:cs="Arial"/>
          <w:color w:val="000000"/>
          <w:lang w:eastAsia="en-GB"/>
        </w:rPr>
        <w:t>your</w:t>
      </w:r>
      <w:proofErr w:type="gramEnd"/>
      <w:r w:rsidRPr="00892B7A">
        <w:rPr>
          <w:rFonts w:ascii="Arial" w:eastAsia="Times New Roman" w:hAnsi="Arial" w:cs="Arial"/>
          <w:color w:val="000000"/>
          <w:lang w:eastAsia="en-GB"/>
        </w:rPr>
        <w:t xml:space="preserve"> opt-out setting</w:t>
      </w:r>
    </w:p>
    <w:p w14:paraId="2C6EE30C"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Find the contact telephone number if you want to know any more or to set/change </w:t>
      </w:r>
      <w:proofErr w:type="gramStart"/>
      <w:r w:rsidRPr="00892B7A">
        <w:rPr>
          <w:rFonts w:ascii="Arial" w:eastAsia="Times New Roman" w:hAnsi="Arial" w:cs="Arial"/>
          <w:color w:val="000000"/>
          <w:lang w:eastAsia="en-GB"/>
        </w:rPr>
        <w:t>your</w:t>
      </w:r>
      <w:proofErr w:type="gramEnd"/>
      <w:r w:rsidRPr="00892B7A">
        <w:rPr>
          <w:rFonts w:ascii="Arial" w:eastAsia="Times New Roman" w:hAnsi="Arial" w:cs="Arial"/>
          <w:color w:val="000000"/>
          <w:lang w:eastAsia="en-GB"/>
        </w:rPr>
        <w:t xml:space="preserve"> opt-out by phone</w:t>
      </w:r>
    </w:p>
    <w:p w14:paraId="3509061F" w14:textId="77777777" w:rsidR="00DF759F" w:rsidRPr="00892B7A" w:rsidRDefault="00DF759F" w:rsidP="00DF759F">
      <w:pPr>
        <w:numPr>
          <w:ilvl w:val="0"/>
          <w:numId w:val="3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See the situations where the opt-out will not </w:t>
      </w:r>
      <w:proofErr w:type="gramStart"/>
      <w:r w:rsidRPr="00892B7A">
        <w:rPr>
          <w:rFonts w:ascii="Arial" w:eastAsia="Times New Roman" w:hAnsi="Arial" w:cs="Arial"/>
          <w:color w:val="000000"/>
          <w:lang w:eastAsia="en-GB"/>
        </w:rPr>
        <w:t>apply</w:t>
      </w:r>
      <w:proofErr w:type="gramEnd"/>
    </w:p>
    <w:p w14:paraId="363CA708"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You can also find out more about how patient information is used at:</w:t>
      </w:r>
    </w:p>
    <w:p w14:paraId="4FE0BA98"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hyperlink r:id="rId19" w:history="1">
        <w:r w:rsidRPr="00892B7A">
          <w:rPr>
            <w:rFonts w:ascii="Arial" w:eastAsia="Times New Roman" w:hAnsi="Arial" w:cs="Arial"/>
            <w:u w:val="single"/>
            <w:lang w:eastAsia="en-GB"/>
          </w:rPr>
          <w:t>https://www.hra.nhs.uk/information-about-patients/</w:t>
        </w:r>
      </w:hyperlink>
      <w:r w:rsidRPr="00892B7A">
        <w:rPr>
          <w:rFonts w:ascii="Arial" w:eastAsia="Times New Roman" w:hAnsi="Arial" w:cs="Arial"/>
          <w:lang w:eastAsia="en-GB"/>
        </w:rPr>
        <w:t> </w:t>
      </w:r>
      <w:r w:rsidRPr="00892B7A">
        <w:rPr>
          <w:rFonts w:ascii="Arial" w:eastAsia="Times New Roman" w:hAnsi="Arial" w:cs="Arial"/>
          <w:color w:val="000000"/>
          <w:lang w:eastAsia="en-GB"/>
        </w:rPr>
        <w:t>(which covers health and care research); and</w:t>
      </w:r>
    </w:p>
    <w:p w14:paraId="7B632724"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hyperlink r:id="rId20" w:history="1">
        <w:r w:rsidRPr="00892B7A">
          <w:rPr>
            <w:rFonts w:ascii="Arial" w:eastAsia="Times New Roman" w:hAnsi="Arial" w:cs="Arial"/>
            <w:u w:val="single"/>
            <w:lang w:eastAsia="en-GB"/>
          </w:rPr>
          <w:t>https://understandingpatientdata.org.uk/what-you-need-know</w:t>
        </w:r>
      </w:hyperlink>
      <w:r w:rsidRPr="00892B7A">
        <w:rPr>
          <w:rFonts w:ascii="Arial" w:eastAsia="Times New Roman" w:hAnsi="Arial" w:cs="Arial"/>
          <w:lang w:eastAsia="en-GB"/>
        </w:rPr>
        <w:t> (w</w:t>
      </w:r>
      <w:r w:rsidRPr="00892B7A">
        <w:rPr>
          <w:rFonts w:ascii="Arial" w:eastAsia="Times New Roman" w:hAnsi="Arial" w:cs="Arial"/>
          <w:color w:val="000000"/>
          <w:lang w:eastAsia="en-GB"/>
        </w:rPr>
        <w:t>hich covers how and why patient information is used, the safeguards and how decisions are made)</w:t>
      </w:r>
    </w:p>
    <w:p w14:paraId="25E18CB0"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You can change your mind about your choice at any time.</w:t>
      </w:r>
    </w:p>
    <w:p w14:paraId="58DEF21C"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7BFB0285"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892B7A">
        <w:rPr>
          <w:rFonts w:ascii="Arial" w:eastAsia="Times New Roman" w:hAnsi="Arial" w:cs="Arial"/>
          <w:b/>
          <w:bCs/>
          <w:color w:val="000000"/>
          <w:u w:val="single"/>
          <w:lang w:eastAsia="en-GB"/>
        </w:rPr>
        <w:t>OpenSAFELY</w:t>
      </w:r>
      <w:proofErr w:type="spellEnd"/>
      <w:r w:rsidRPr="00892B7A">
        <w:rPr>
          <w:rFonts w:ascii="Arial" w:eastAsia="Times New Roman" w:hAnsi="Arial" w:cs="Arial"/>
          <w:b/>
          <w:bCs/>
          <w:color w:val="000000"/>
          <w:u w:val="single"/>
          <w:lang w:eastAsia="en-GB"/>
        </w:rPr>
        <w:t xml:space="preserve"> COVID-19 Service</w:t>
      </w:r>
    </w:p>
    <w:p w14:paraId="679CAD2A"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lastRenderedPageBreak/>
        <w:t xml:space="preserve">The NHS England </w:t>
      </w:r>
      <w:proofErr w:type="spellStart"/>
      <w:r w:rsidRPr="00892B7A">
        <w:rPr>
          <w:rFonts w:ascii="Arial" w:eastAsia="Times New Roman" w:hAnsi="Arial" w:cs="Arial"/>
          <w:color w:val="000000"/>
          <w:lang w:eastAsia="en-GB"/>
        </w:rPr>
        <w:t>OpenSAFELY</w:t>
      </w:r>
      <w:proofErr w:type="spellEnd"/>
      <w:r w:rsidRPr="00892B7A">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00AC000D"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618A9364"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b/>
          <w:bCs/>
          <w:color w:val="000000"/>
          <w:lang w:eastAsia="en-GB"/>
        </w:rPr>
      </w:pPr>
      <w:r w:rsidRPr="00892B7A">
        <w:rPr>
          <w:rFonts w:ascii="Arial" w:eastAsia="Times New Roman" w:hAnsi="Arial" w:cs="Arial"/>
          <w:color w:val="000000"/>
          <w:lang w:eastAsia="en-GB"/>
        </w:rPr>
        <w:t xml:space="preserve">Further information can be found </w:t>
      </w:r>
      <w:proofErr w:type="gramStart"/>
      <w:r w:rsidRPr="00892B7A">
        <w:rPr>
          <w:rFonts w:ascii="Arial" w:eastAsia="Times New Roman" w:hAnsi="Arial" w:cs="Arial"/>
          <w:color w:val="000000"/>
          <w:lang w:eastAsia="en-GB"/>
        </w:rPr>
        <w:t>here</w:t>
      </w:r>
      <w:proofErr w:type="gramEnd"/>
    </w:p>
    <w:p w14:paraId="1C4544AA"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b/>
          <w:bCs/>
          <w:color w:val="000000"/>
          <w:lang w:eastAsia="en-GB"/>
        </w:rPr>
      </w:pPr>
      <w:hyperlink r:id="rId21" w:history="1">
        <w:r w:rsidRPr="00892B7A">
          <w:rPr>
            <w:rStyle w:val="Hyperlink"/>
            <w:rFonts w:ascii="Arial" w:hAnsi="Arial" w:cs="Arial"/>
          </w:rPr>
          <w:t xml:space="preserve">The NHS England </w:t>
        </w:r>
        <w:proofErr w:type="spellStart"/>
        <w:r w:rsidRPr="00892B7A">
          <w:rPr>
            <w:rStyle w:val="Hyperlink"/>
            <w:rFonts w:ascii="Arial" w:hAnsi="Arial" w:cs="Arial"/>
          </w:rPr>
          <w:t>OpenSAFELY</w:t>
        </w:r>
        <w:proofErr w:type="spellEnd"/>
        <w:r w:rsidRPr="00892B7A">
          <w:rPr>
            <w:rStyle w:val="Hyperlink"/>
            <w:rFonts w:ascii="Arial" w:hAnsi="Arial" w:cs="Arial"/>
          </w:rPr>
          <w:t xml:space="preserve"> COVID-19 service - privacy notice - NHS Digital</w:t>
        </w:r>
      </w:hyperlink>
    </w:p>
    <w:p w14:paraId="2867EAD3" w14:textId="77777777" w:rsidR="00DF759F" w:rsidRPr="00892B7A" w:rsidRDefault="00DF759F" w:rsidP="00DF759F">
      <w:pPr>
        <w:spacing w:after="19" w:line="256" w:lineRule="auto"/>
        <w:rPr>
          <w:rFonts w:ascii="Arial" w:hAnsi="Arial" w:cs="Arial"/>
          <w:b/>
          <w:bCs/>
          <w:u w:val="single"/>
        </w:rPr>
      </w:pPr>
      <w:r w:rsidRPr="00892B7A">
        <w:rPr>
          <w:rFonts w:ascii="Arial" w:hAnsi="Arial" w:cs="Arial"/>
          <w:b/>
          <w:bCs/>
          <w:u w:val="single"/>
        </w:rPr>
        <w:t xml:space="preserve">Other ways we use your </w:t>
      </w:r>
      <w:proofErr w:type="gramStart"/>
      <w:r w:rsidRPr="00892B7A">
        <w:rPr>
          <w:rFonts w:ascii="Arial" w:hAnsi="Arial" w:cs="Arial"/>
          <w:b/>
          <w:bCs/>
          <w:u w:val="single"/>
        </w:rPr>
        <w:t>information</w:t>
      </w:r>
      <w:proofErr w:type="gramEnd"/>
    </w:p>
    <w:p w14:paraId="35A87BEA" w14:textId="77777777" w:rsidR="00DF759F" w:rsidRPr="00892B7A" w:rsidRDefault="00DF759F" w:rsidP="00DF759F">
      <w:pPr>
        <w:spacing w:after="19" w:line="256" w:lineRule="auto"/>
        <w:rPr>
          <w:rFonts w:ascii="Arial" w:hAnsi="Arial" w:cs="Arial"/>
          <w:u w:val="single"/>
        </w:rPr>
      </w:pPr>
    </w:p>
    <w:p w14:paraId="1BA6A2FE"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b/>
          <w:bCs/>
          <w:lang w:val="en" w:eastAsia="en-GB"/>
        </w:rPr>
        <w:t xml:space="preserve">Call </w:t>
      </w:r>
      <w:proofErr w:type="gramStart"/>
      <w:r w:rsidRPr="00892B7A">
        <w:rPr>
          <w:rFonts w:ascii="Arial" w:eastAsia="Times New Roman" w:hAnsi="Arial" w:cs="Arial"/>
          <w:b/>
          <w:bCs/>
          <w:lang w:val="en" w:eastAsia="en-GB"/>
        </w:rPr>
        <w:t>recording</w:t>
      </w:r>
      <w:proofErr w:type="gramEnd"/>
      <w:r w:rsidRPr="00892B7A">
        <w:rPr>
          <w:rFonts w:ascii="Arial" w:eastAsia="Times New Roman" w:hAnsi="Arial" w:cs="Arial"/>
          <w:lang w:val="en" w:eastAsia="en-GB"/>
        </w:rPr>
        <w:t xml:space="preserve"> </w:t>
      </w:r>
    </w:p>
    <w:p w14:paraId="62C79BB9"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All Telephone calls are routinely recorded for the following purposes:</w:t>
      </w:r>
    </w:p>
    <w:p w14:paraId="1EAE03EA" w14:textId="77777777" w:rsidR="00DF759F" w:rsidRPr="00892B7A" w:rsidRDefault="00DF759F" w:rsidP="00DF759F">
      <w:pPr>
        <w:pStyle w:val="ListParagraph"/>
        <w:numPr>
          <w:ilvl w:val="0"/>
          <w:numId w:val="33"/>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To make sure that staff act in compliance with </w:t>
      </w:r>
      <w:r w:rsidR="00892B7A" w:rsidRPr="00892B7A">
        <w:rPr>
          <w:rFonts w:ascii="Arial" w:eastAsia="Times New Roman" w:hAnsi="Arial" w:cs="Arial"/>
          <w:lang w:val="en" w:eastAsia="en-GB"/>
        </w:rPr>
        <w:t xml:space="preserve">Park Grange Medical </w:t>
      </w:r>
      <w:proofErr w:type="spellStart"/>
      <w:r w:rsidR="00892B7A" w:rsidRPr="00892B7A">
        <w:rPr>
          <w:rFonts w:ascii="Arial" w:eastAsia="Times New Roman" w:hAnsi="Arial" w:cs="Arial"/>
          <w:lang w:val="en" w:eastAsia="en-GB"/>
        </w:rPr>
        <w:t>centre</w:t>
      </w:r>
      <w:proofErr w:type="spellEnd"/>
      <w:r w:rsidRPr="00892B7A">
        <w:rPr>
          <w:rFonts w:ascii="Arial" w:eastAsia="Times New Roman" w:hAnsi="Arial" w:cs="Arial"/>
          <w:lang w:val="en" w:eastAsia="en-GB"/>
        </w:rPr>
        <w:t xml:space="preserve"> procedures.</w:t>
      </w:r>
    </w:p>
    <w:p w14:paraId="14D8FD94" w14:textId="77777777" w:rsidR="00DF759F" w:rsidRPr="00892B7A" w:rsidRDefault="00DF759F" w:rsidP="00DF759F">
      <w:pPr>
        <w:pStyle w:val="ListParagraph"/>
        <w:numPr>
          <w:ilvl w:val="0"/>
          <w:numId w:val="33"/>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To ensure quality control.</w:t>
      </w:r>
    </w:p>
    <w:p w14:paraId="6384DAE0" w14:textId="77777777" w:rsidR="00DF759F" w:rsidRPr="00892B7A" w:rsidRDefault="00DF759F" w:rsidP="00DF759F">
      <w:pPr>
        <w:pStyle w:val="ListParagraph"/>
        <w:numPr>
          <w:ilvl w:val="0"/>
          <w:numId w:val="33"/>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Training, </w:t>
      </w:r>
      <w:proofErr w:type="gramStart"/>
      <w:r w:rsidRPr="00892B7A">
        <w:rPr>
          <w:rFonts w:ascii="Arial" w:eastAsia="Times New Roman" w:hAnsi="Arial" w:cs="Arial"/>
          <w:lang w:val="en" w:eastAsia="en-GB"/>
        </w:rPr>
        <w:t>monitoring</w:t>
      </w:r>
      <w:proofErr w:type="gramEnd"/>
      <w:r w:rsidRPr="00892B7A">
        <w:rPr>
          <w:rFonts w:ascii="Arial" w:eastAsia="Times New Roman" w:hAnsi="Arial" w:cs="Arial"/>
          <w:lang w:val="en" w:eastAsia="en-GB"/>
        </w:rPr>
        <w:t xml:space="preserve"> and service improvement</w:t>
      </w:r>
    </w:p>
    <w:p w14:paraId="7ACDA17B" w14:textId="77777777" w:rsidR="00DF759F" w:rsidRPr="00892B7A" w:rsidRDefault="00DF759F" w:rsidP="00DF759F">
      <w:pPr>
        <w:pStyle w:val="ListParagraph"/>
        <w:numPr>
          <w:ilvl w:val="0"/>
          <w:numId w:val="33"/>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To prevent crime, misuse and to protect </w:t>
      </w:r>
      <w:proofErr w:type="gramStart"/>
      <w:r w:rsidRPr="00892B7A">
        <w:rPr>
          <w:rFonts w:ascii="Arial" w:eastAsia="Times New Roman" w:hAnsi="Arial" w:cs="Arial"/>
          <w:lang w:val="en" w:eastAsia="en-GB"/>
        </w:rPr>
        <w:t>staff</w:t>
      </w:r>
      <w:proofErr w:type="gramEnd"/>
    </w:p>
    <w:p w14:paraId="3DB8F148" w14:textId="77777777" w:rsidR="00DF759F" w:rsidRPr="00892B7A" w:rsidRDefault="00DF759F" w:rsidP="00DF759F">
      <w:pPr>
        <w:pStyle w:val="ListParagraph"/>
        <w:spacing w:before="100" w:beforeAutospacing="1" w:after="100" w:afterAutospacing="1" w:line="240" w:lineRule="auto"/>
        <w:ind w:left="0"/>
        <w:rPr>
          <w:rFonts w:ascii="Arial" w:eastAsia="Times New Roman" w:hAnsi="Arial" w:cs="Arial"/>
          <w:lang w:val="en" w:eastAsia="en-GB"/>
        </w:rPr>
      </w:pPr>
    </w:p>
    <w:p w14:paraId="7B0D2BE6" w14:textId="77777777" w:rsidR="00DF759F" w:rsidRPr="00892B7A" w:rsidRDefault="00DF759F" w:rsidP="00DF759F">
      <w:pPr>
        <w:rPr>
          <w:rFonts w:ascii="Arial" w:hAnsi="Arial" w:cs="Arial"/>
          <w:b/>
          <w:bCs/>
          <w:u w:val="single"/>
        </w:rPr>
      </w:pPr>
      <w:r w:rsidRPr="00892B7A">
        <w:rPr>
          <w:rFonts w:ascii="Arial" w:hAnsi="Arial" w:cs="Arial"/>
          <w:b/>
          <w:bCs/>
          <w:u w:val="single"/>
        </w:rPr>
        <w:t>Data Subject Rights</w:t>
      </w:r>
    </w:p>
    <w:p w14:paraId="435A011A"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b/>
          <w:bCs/>
          <w:lang w:val="en" w:eastAsia="en-GB"/>
        </w:rPr>
        <w:t>Under the UK General Data Protection Regulation (UK GDPR)</w:t>
      </w:r>
    </w:p>
    <w:p w14:paraId="6EE927AC"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A right to confirmation that their personal data is being processed and access to a copy of that data which in most cases will be Free of Charge and will be available within 1 month (which can be extended to two months in some circumstances)</w:t>
      </w:r>
    </w:p>
    <w:p w14:paraId="01A3DA8A"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Who that data has or will be disclosed to.</w:t>
      </w:r>
    </w:p>
    <w:p w14:paraId="060386BA"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The </w:t>
      </w:r>
      <w:proofErr w:type="gramStart"/>
      <w:r w:rsidRPr="00892B7A">
        <w:rPr>
          <w:rFonts w:ascii="Arial" w:eastAsia="Times New Roman" w:hAnsi="Arial" w:cs="Arial"/>
          <w:lang w:val="en" w:eastAsia="en-GB"/>
        </w:rPr>
        <w:t>period of time</w:t>
      </w:r>
      <w:proofErr w:type="gramEnd"/>
      <w:r w:rsidRPr="00892B7A">
        <w:rPr>
          <w:rFonts w:ascii="Arial" w:eastAsia="Times New Roman" w:hAnsi="Arial" w:cs="Arial"/>
          <w:lang w:val="en" w:eastAsia="en-GB"/>
        </w:rPr>
        <w:t xml:space="preserve"> the data will be stored for</w:t>
      </w:r>
    </w:p>
    <w:p w14:paraId="50542F97"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A right in certain circumstances to have inaccurate personal data rectified, blocked, </w:t>
      </w:r>
      <w:proofErr w:type="gramStart"/>
      <w:r w:rsidRPr="00892B7A">
        <w:rPr>
          <w:rFonts w:ascii="Arial" w:eastAsia="Times New Roman" w:hAnsi="Arial" w:cs="Arial"/>
          <w:lang w:val="en" w:eastAsia="en-GB"/>
        </w:rPr>
        <w:t>erased</w:t>
      </w:r>
      <w:proofErr w:type="gramEnd"/>
      <w:r w:rsidRPr="00892B7A">
        <w:rPr>
          <w:rFonts w:ascii="Arial" w:eastAsia="Times New Roman" w:hAnsi="Arial" w:cs="Arial"/>
          <w:lang w:val="en" w:eastAsia="en-GB"/>
        </w:rPr>
        <w:t xml:space="preserve"> or destroyed.</w:t>
      </w:r>
    </w:p>
    <w:p w14:paraId="48B284A9"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Data Portability – data provided electronically in a commonly used </w:t>
      </w:r>
      <w:proofErr w:type="gramStart"/>
      <w:r w:rsidRPr="00892B7A">
        <w:rPr>
          <w:rFonts w:ascii="Arial" w:eastAsia="Times New Roman" w:hAnsi="Arial" w:cs="Arial"/>
          <w:lang w:val="en" w:eastAsia="en-GB"/>
        </w:rPr>
        <w:t>format</w:t>
      </w:r>
      <w:proofErr w:type="gramEnd"/>
    </w:p>
    <w:p w14:paraId="039828F5"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The right to be forgotten and erasure of data does not apply to an individual’s health record or for public health </w:t>
      </w:r>
      <w:proofErr w:type="gramStart"/>
      <w:r w:rsidRPr="00892B7A">
        <w:rPr>
          <w:rFonts w:ascii="Arial" w:eastAsia="Times New Roman" w:hAnsi="Arial" w:cs="Arial"/>
          <w:lang w:val="en" w:eastAsia="en-GB"/>
        </w:rPr>
        <w:t>purposes</w:t>
      </w:r>
      <w:proofErr w:type="gramEnd"/>
    </w:p>
    <w:p w14:paraId="7F67DF25" w14:textId="77777777" w:rsidR="00DF759F" w:rsidRPr="00892B7A" w:rsidRDefault="00DF759F" w:rsidP="00DF759F">
      <w:pPr>
        <w:pStyle w:val="ListParagraph"/>
        <w:numPr>
          <w:ilvl w:val="0"/>
          <w:numId w:val="35"/>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The right to lodge a complaint with a supervising </w:t>
      </w:r>
      <w:proofErr w:type="gramStart"/>
      <w:r w:rsidRPr="00892B7A">
        <w:rPr>
          <w:rFonts w:ascii="Arial" w:eastAsia="Times New Roman" w:hAnsi="Arial" w:cs="Arial"/>
          <w:lang w:val="en" w:eastAsia="en-GB"/>
        </w:rPr>
        <w:t>authority</w:t>
      </w:r>
      <w:proofErr w:type="gramEnd"/>
    </w:p>
    <w:p w14:paraId="4EE88BB9" w14:textId="77777777" w:rsidR="00DF759F" w:rsidRPr="00892B7A" w:rsidRDefault="00DF759F" w:rsidP="00DF759F">
      <w:pPr>
        <w:rPr>
          <w:rFonts w:ascii="Arial" w:hAnsi="Arial" w:cs="Arial"/>
          <w:b/>
          <w:bCs/>
          <w:u w:val="single"/>
        </w:rPr>
      </w:pPr>
      <w:r w:rsidRPr="00892B7A">
        <w:rPr>
          <w:rFonts w:ascii="Arial" w:hAnsi="Arial" w:cs="Arial"/>
          <w:b/>
          <w:bCs/>
          <w:u w:val="single"/>
        </w:rPr>
        <w:t>Your right to object</w:t>
      </w:r>
    </w:p>
    <w:p w14:paraId="4A4506A8"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551D3BB0" w14:textId="77777777" w:rsidR="00DF759F" w:rsidRPr="00892B7A" w:rsidRDefault="00DF759F" w:rsidP="00DF759F">
      <w:pPr>
        <w:spacing w:line="240" w:lineRule="auto"/>
        <w:rPr>
          <w:rFonts w:ascii="Arial" w:eastAsia="Times New Roman" w:hAnsi="Arial" w:cs="Arial"/>
          <w:lang w:val="en" w:eastAsia="en-GB"/>
        </w:rPr>
      </w:pPr>
      <w:r w:rsidRPr="00892B7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5D87B4EA" w14:textId="77777777" w:rsidR="00DF759F" w:rsidRPr="00892B7A" w:rsidRDefault="00DF759F" w:rsidP="00DF759F">
      <w:pPr>
        <w:rPr>
          <w:rFonts w:ascii="Arial" w:hAnsi="Arial" w:cs="Arial"/>
          <w:b/>
          <w:bCs/>
          <w:u w:val="single"/>
        </w:rPr>
      </w:pPr>
      <w:r w:rsidRPr="00892B7A">
        <w:rPr>
          <w:rFonts w:ascii="Arial" w:hAnsi="Arial" w:cs="Arial"/>
          <w:b/>
          <w:bCs/>
          <w:u w:val="single"/>
        </w:rPr>
        <w:t>SMS Text messaging</w:t>
      </w:r>
    </w:p>
    <w:p w14:paraId="3A345704" w14:textId="77777777" w:rsidR="00DF759F" w:rsidRPr="00892B7A" w:rsidRDefault="00DF759F" w:rsidP="00DF759F">
      <w:pPr>
        <w:spacing w:line="240" w:lineRule="auto"/>
        <w:rPr>
          <w:rFonts w:ascii="Arial" w:eastAsia="Times New Roman" w:hAnsi="Arial" w:cs="Arial"/>
          <w:lang w:val="en" w:eastAsia="en-GB"/>
        </w:rPr>
      </w:pPr>
      <w:r w:rsidRPr="00892B7A">
        <w:rPr>
          <w:rFonts w:ascii="Arial" w:eastAsia="Times New Roman" w:hAnsi="Arial" w:cs="Arial"/>
          <w:lang w:val="en" w:eastAsia="en-GB"/>
        </w:rPr>
        <w:lastRenderedPageBreak/>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04FAFE69" w14:textId="77777777" w:rsidR="00DF759F" w:rsidRPr="00892B7A" w:rsidRDefault="00DF759F" w:rsidP="00DF759F">
      <w:pPr>
        <w:rPr>
          <w:rFonts w:ascii="Arial" w:hAnsi="Arial" w:cs="Arial"/>
          <w:b/>
          <w:bCs/>
          <w:u w:val="single"/>
        </w:rPr>
      </w:pPr>
      <w:r w:rsidRPr="00892B7A">
        <w:rPr>
          <w:rFonts w:ascii="Arial" w:hAnsi="Arial" w:cs="Arial"/>
          <w:b/>
          <w:bCs/>
          <w:u w:val="single"/>
        </w:rPr>
        <w:t>CCTV</w:t>
      </w:r>
    </w:p>
    <w:p w14:paraId="2BFEC056"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We employ surveillance cameras (CCTV) on and around our practice </w:t>
      </w:r>
      <w:proofErr w:type="gramStart"/>
      <w:r w:rsidRPr="00892B7A">
        <w:rPr>
          <w:rFonts w:ascii="Arial" w:eastAsia="Times New Roman" w:hAnsi="Arial" w:cs="Arial"/>
          <w:lang w:val="en" w:eastAsia="en-GB"/>
        </w:rPr>
        <w:t>in order to</w:t>
      </w:r>
      <w:proofErr w:type="gramEnd"/>
      <w:r w:rsidRPr="00892B7A">
        <w:rPr>
          <w:rFonts w:ascii="Arial" w:eastAsia="Times New Roman" w:hAnsi="Arial" w:cs="Arial"/>
          <w:lang w:val="en" w:eastAsia="en-GB"/>
        </w:rPr>
        <w:t>:</w:t>
      </w:r>
    </w:p>
    <w:p w14:paraId="672573F0"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protect staff, patients, visitors and Practice </w:t>
      </w:r>
      <w:proofErr w:type="gramStart"/>
      <w:r w:rsidRPr="00892B7A">
        <w:rPr>
          <w:rFonts w:ascii="Arial" w:eastAsia="Times New Roman" w:hAnsi="Arial" w:cs="Arial"/>
          <w:lang w:val="en" w:eastAsia="en-GB"/>
        </w:rPr>
        <w:t>property</w:t>
      </w:r>
      <w:proofErr w:type="gramEnd"/>
    </w:p>
    <w:p w14:paraId="22DDB015"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apprehend and prosecute offenders, and provide evidence to take criminal or civil court </w:t>
      </w:r>
      <w:proofErr w:type="gramStart"/>
      <w:r w:rsidRPr="00892B7A">
        <w:rPr>
          <w:rFonts w:ascii="Arial" w:eastAsia="Times New Roman" w:hAnsi="Arial" w:cs="Arial"/>
          <w:lang w:val="en" w:eastAsia="en-GB"/>
        </w:rPr>
        <w:t>action</w:t>
      </w:r>
      <w:proofErr w:type="gramEnd"/>
    </w:p>
    <w:p w14:paraId="2DB8CCB4"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provide a deterrent effect and reduce unlawful </w:t>
      </w:r>
      <w:proofErr w:type="gramStart"/>
      <w:r w:rsidRPr="00892B7A">
        <w:rPr>
          <w:rFonts w:ascii="Arial" w:eastAsia="Times New Roman" w:hAnsi="Arial" w:cs="Arial"/>
          <w:lang w:val="en" w:eastAsia="en-GB"/>
        </w:rPr>
        <w:t>activity</w:t>
      </w:r>
      <w:proofErr w:type="gramEnd"/>
    </w:p>
    <w:p w14:paraId="2591DC46"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help provide a safer environment for our </w:t>
      </w:r>
      <w:proofErr w:type="gramStart"/>
      <w:r w:rsidRPr="00892B7A">
        <w:rPr>
          <w:rFonts w:ascii="Arial" w:eastAsia="Times New Roman" w:hAnsi="Arial" w:cs="Arial"/>
          <w:lang w:val="en" w:eastAsia="en-GB"/>
        </w:rPr>
        <w:t>staff</w:t>
      </w:r>
      <w:proofErr w:type="gramEnd"/>
    </w:p>
    <w:p w14:paraId="67BC3CD3"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monitor operational and safety related </w:t>
      </w:r>
      <w:proofErr w:type="gramStart"/>
      <w:r w:rsidRPr="00892B7A">
        <w:rPr>
          <w:rFonts w:ascii="Arial" w:eastAsia="Times New Roman" w:hAnsi="Arial" w:cs="Arial"/>
          <w:lang w:val="en" w:eastAsia="en-GB"/>
        </w:rPr>
        <w:t>incidents</w:t>
      </w:r>
      <w:proofErr w:type="gramEnd"/>
    </w:p>
    <w:p w14:paraId="3B764ADC" w14:textId="77777777" w:rsidR="00DF759F" w:rsidRPr="00892B7A" w:rsidRDefault="00DF759F" w:rsidP="00DF759F">
      <w:pPr>
        <w:pStyle w:val="ListParagraph"/>
        <w:numPr>
          <w:ilvl w:val="0"/>
          <w:numId w:val="34"/>
        </w:numPr>
        <w:spacing w:before="100" w:beforeAutospacing="1" w:after="100" w:afterAutospacing="1" w:line="240" w:lineRule="auto"/>
        <w:rPr>
          <w:rFonts w:ascii="Arial" w:eastAsia="Times New Roman" w:hAnsi="Arial" w:cs="Arial"/>
          <w:lang w:val="en" w:eastAsia="en-GB"/>
        </w:rPr>
      </w:pPr>
      <w:r w:rsidRPr="00892B7A">
        <w:rPr>
          <w:rFonts w:ascii="Arial" w:eastAsia="Times New Roman" w:hAnsi="Arial" w:cs="Arial"/>
          <w:lang w:val="en" w:eastAsia="en-GB"/>
        </w:rPr>
        <w:t xml:space="preserve">help to provide improved services, for example by enabling staff to see patients and visitors requiring </w:t>
      </w:r>
      <w:proofErr w:type="gramStart"/>
      <w:r w:rsidRPr="00892B7A">
        <w:rPr>
          <w:rFonts w:ascii="Arial" w:eastAsia="Times New Roman" w:hAnsi="Arial" w:cs="Arial"/>
          <w:lang w:val="en" w:eastAsia="en-GB"/>
        </w:rPr>
        <w:t>assistance</w:t>
      </w:r>
      <w:proofErr w:type="gramEnd"/>
    </w:p>
    <w:p w14:paraId="4422BC74"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You have a right to make a Subject Access Request </w:t>
      </w:r>
      <w:proofErr w:type="gramStart"/>
      <w:r w:rsidRPr="00892B7A">
        <w:rPr>
          <w:rFonts w:ascii="Arial" w:eastAsia="Times New Roman" w:hAnsi="Arial" w:cs="Arial"/>
          <w:lang w:val="en" w:eastAsia="en-GB"/>
        </w:rPr>
        <w:t>of</w:t>
      </w:r>
      <w:proofErr w:type="gramEnd"/>
      <w:r w:rsidRPr="00892B7A">
        <w:rPr>
          <w:rFonts w:ascii="Arial" w:eastAsia="Times New Roman" w:hAnsi="Arial" w:cs="Arial"/>
          <w:lang w:val="en" w:eastAsia="en-GB"/>
        </w:rPr>
        <w:t xml:space="preserve">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03A48284" w14:textId="77777777" w:rsidR="00DF759F" w:rsidRPr="00892B7A" w:rsidRDefault="00DF759F" w:rsidP="00DF759F">
      <w:pPr>
        <w:spacing w:line="240" w:lineRule="auto"/>
        <w:rPr>
          <w:rFonts w:ascii="Arial" w:eastAsia="Times New Roman" w:hAnsi="Arial" w:cs="Arial"/>
          <w:color w:val="425563"/>
          <w:lang w:val="en" w:eastAsia="en-GB"/>
        </w:rPr>
      </w:pPr>
      <w:r w:rsidRPr="00892B7A">
        <w:rPr>
          <w:rFonts w:ascii="Arial" w:eastAsia="Times New Roman" w:hAnsi="Arial" w:cs="Arial"/>
          <w:lang w:val="en" w:eastAsia="en-GB"/>
        </w:rPr>
        <w:t xml:space="preserve">We reserve the right to withhold information where permissible by the UK General Data Protection Regulation (GDPR) 2018 and we will only retain surveillance data for a reasonable period or </w:t>
      </w:r>
      <w:proofErr w:type="gramStart"/>
      <w:r w:rsidRPr="00892B7A">
        <w:rPr>
          <w:rFonts w:ascii="Arial" w:eastAsia="Times New Roman" w:hAnsi="Arial" w:cs="Arial"/>
          <w:lang w:val="en" w:eastAsia="en-GB"/>
        </w:rPr>
        <w:t>as long as</w:t>
      </w:r>
      <w:proofErr w:type="gramEnd"/>
      <w:r w:rsidRPr="00892B7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w:t>
      </w:r>
      <w:proofErr w:type="spellStart"/>
      <w:r w:rsidRPr="00892B7A">
        <w:rPr>
          <w:rFonts w:ascii="Arial" w:eastAsia="Times New Roman" w:hAnsi="Arial" w:cs="Arial"/>
          <w:lang w:val="en" w:eastAsia="en-GB"/>
        </w:rPr>
        <w:t>organisation</w:t>
      </w:r>
      <w:proofErr w:type="spellEnd"/>
      <w:r w:rsidRPr="00892B7A">
        <w:rPr>
          <w:rFonts w:ascii="Arial" w:eastAsia="Times New Roman" w:hAnsi="Arial" w:cs="Arial"/>
          <w:lang w:val="en" w:eastAsia="en-GB"/>
        </w:rPr>
        <w:t xml:space="preserve"> that has received the images to adhere to the UK GDPR</w:t>
      </w:r>
      <w:r w:rsidRPr="00892B7A">
        <w:rPr>
          <w:rFonts w:ascii="Arial" w:eastAsia="Times New Roman" w:hAnsi="Arial" w:cs="Arial"/>
          <w:color w:val="425563"/>
          <w:lang w:val="en" w:eastAsia="en-GB"/>
        </w:rPr>
        <w:t>.</w:t>
      </w:r>
    </w:p>
    <w:p w14:paraId="592FA34C" w14:textId="77777777" w:rsidR="00DF759F" w:rsidRPr="00892B7A" w:rsidRDefault="00DF759F" w:rsidP="00DF759F">
      <w:pPr>
        <w:rPr>
          <w:rFonts w:ascii="Arial" w:hAnsi="Arial" w:cs="Arial"/>
          <w:b/>
          <w:bCs/>
          <w:u w:val="single"/>
        </w:rPr>
      </w:pPr>
      <w:r w:rsidRPr="00892B7A">
        <w:rPr>
          <w:rFonts w:ascii="Arial" w:hAnsi="Arial" w:cs="Arial"/>
          <w:b/>
          <w:bCs/>
          <w:u w:val="single"/>
        </w:rPr>
        <w:t>How you can access your health records</w:t>
      </w:r>
    </w:p>
    <w:p w14:paraId="13986DEF" w14:textId="77777777" w:rsidR="00DF759F" w:rsidRPr="00892B7A" w:rsidRDefault="00DF759F" w:rsidP="00DF759F">
      <w:pPr>
        <w:rPr>
          <w:rFonts w:ascii="Arial" w:hAnsi="Arial" w:cs="Arial"/>
          <w:lang w:val="en"/>
        </w:rPr>
      </w:pPr>
      <w:r w:rsidRPr="00892B7A">
        <w:rPr>
          <w:rFonts w:ascii="Arial" w:hAnsi="Arial" w:cs="Arial"/>
          <w:lang w:val="en"/>
        </w:rPr>
        <w:t xml:space="preserve">The UK GDPR gives you a right to access the information we hold about you on our records. Requests must be made in writing to the Practice. </w:t>
      </w:r>
      <w:proofErr w:type="gramStart"/>
      <w:r w:rsidRPr="00892B7A">
        <w:rPr>
          <w:rFonts w:ascii="Arial" w:hAnsi="Arial" w:cs="Arial"/>
          <w:lang w:val="en"/>
        </w:rPr>
        <w:t>The Practice</w:t>
      </w:r>
      <w:proofErr w:type="gramEnd"/>
      <w:r w:rsidRPr="00892B7A">
        <w:rPr>
          <w:rFonts w:ascii="Arial" w:hAnsi="Arial" w:cs="Arial"/>
          <w:lang w:val="en"/>
        </w:rPr>
        <w:t xml:space="preserve"> will provide your information to you within one month (this can be extended dependent on the complexity of the request) from receipt of your application.</w:t>
      </w:r>
    </w:p>
    <w:p w14:paraId="59BE1CB3" w14:textId="77777777" w:rsidR="00892B7A" w:rsidRPr="00892B7A" w:rsidRDefault="00892B7A" w:rsidP="00DF759F">
      <w:pPr>
        <w:rPr>
          <w:rFonts w:ascii="Arial" w:hAnsi="Arial" w:cs="Arial"/>
          <w:lang w:val="en"/>
        </w:rPr>
      </w:pPr>
    </w:p>
    <w:p w14:paraId="6D5FE5AD" w14:textId="77777777" w:rsidR="00DF759F" w:rsidRPr="00892B7A" w:rsidRDefault="00DF759F" w:rsidP="00DF759F">
      <w:pPr>
        <w:jc w:val="center"/>
        <w:rPr>
          <w:rFonts w:ascii="Arial" w:hAnsi="Arial" w:cs="Arial"/>
          <w:b/>
          <w:u w:val="single" w:color="000000"/>
        </w:rPr>
      </w:pPr>
      <w:r w:rsidRPr="00892B7A">
        <w:rPr>
          <w:rFonts w:ascii="Arial" w:hAnsi="Arial" w:cs="Arial"/>
          <w:b/>
          <w:u w:val="single" w:color="000000"/>
        </w:rPr>
        <w:t>Employee Notice</w:t>
      </w:r>
    </w:p>
    <w:p w14:paraId="12FB1835"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When you apply for a position within the Practice you will provide us with relevant information about you including:</w:t>
      </w:r>
    </w:p>
    <w:p w14:paraId="45DC748F"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A. Your contact details (such as your name and email address, including place of work and work contact details).</w:t>
      </w:r>
    </w:p>
    <w:p w14:paraId="35705A7B"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B. Employment history</w:t>
      </w:r>
    </w:p>
    <w:p w14:paraId="324BF3EE"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C. Qualifications</w:t>
      </w:r>
    </w:p>
    <w:p w14:paraId="26D9C3BC"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D. Referee Details</w:t>
      </w:r>
    </w:p>
    <w:p w14:paraId="0B36C7B6"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During the recruitment and selection processes we will begin to add further information including:</w:t>
      </w:r>
    </w:p>
    <w:p w14:paraId="4F983E60" w14:textId="77777777" w:rsidR="00DF759F" w:rsidRPr="00892B7A" w:rsidRDefault="00DF759F" w:rsidP="00DF759F">
      <w:pPr>
        <w:pStyle w:val="ListParagraph"/>
        <w:numPr>
          <w:ilvl w:val="0"/>
          <w:numId w:val="36"/>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lastRenderedPageBreak/>
        <w:t>Copies of qualifications and certificates</w:t>
      </w:r>
    </w:p>
    <w:p w14:paraId="1E9DB7A1" w14:textId="77777777" w:rsidR="00DF759F" w:rsidRPr="00892B7A" w:rsidRDefault="00DF759F" w:rsidP="00DF759F">
      <w:pPr>
        <w:pStyle w:val="ListParagraph"/>
        <w:numPr>
          <w:ilvl w:val="0"/>
          <w:numId w:val="36"/>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Pre-employment checks, including references, identity documents and right to work check </w:t>
      </w:r>
      <w:proofErr w:type="gramStart"/>
      <w:r w:rsidRPr="00892B7A">
        <w:rPr>
          <w:rFonts w:ascii="Arial" w:eastAsia="Times New Roman" w:hAnsi="Arial" w:cs="Arial"/>
          <w:color w:val="000000"/>
          <w:lang w:eastAsia="en-GB"/>
        </w:rPr>
        <w:t>information</w:t>
      </w:r>
      <w:proofErr w:type="gramEnd"/>
    </w:p>
    <w:p w14:paraId="239A4B4B" w14:textId="77777777" w:rsidR="00DF759F" w:rsidRPr="00892B7A" w:rsidRDefault="00DF759F" w:rsidP="00DF759F">
      <w:pPr>
        <w:pStyle w:val="ListParagraph"/>
        <w:numPr>
          <w:ilvl w:val="0"/>
          <w:numId w:val="36"/>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Publicly available information such as social media presence</w:t>
      </w:r>
    </w:p>
    <w:p w14:paraId="714751BD" w14:textId="77777777" w:rsidR="00DF759F" w:rsidRPr="00892B7A" w:rsidRDefault="00DF759F" w:rsidP="00DF759F">
      <w:pPr>
        <w:pStyle w:val="ListParagraph"/>
        <w:numPr>
          <w:ilvl w:val="0"/>
          <w:numId w:val="36"/>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Selection information including correspondence, interview notes, results of any selection tests that you may be </w:t>
      </w:r>
      <w:proofErr w:type="gramStart"/>
      <w:r w:rsidRPr="00892B7A">
        <w:rPr>
          <w:rFonts w:ascii="Arial" w:eastAsia="Times New Roman" w:hAnsi="Arial" w:cs="Arial"/>
          <w:color w:val="000000"/>
          <w:lang w:eastAsia="en-GB"/>
        </w:rPr>
        <w:t>undertake</w:t>
      </w:r>
      <w:proofErr w:type="gramEnd"/>
    </w:p>
    <w:p w14:paraId="5817A32A"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1DDB647E"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w:t>
      </w:r>
      <w:r w:rsidRPr="00892B7A">
        <w:rPr>
          <w:rFonts w:ascii="Arial" w:eastAsia="Times New Roman" w:hAnsi="Arial" w:cs="Arial"/>
          <w:b/>
          <w:bCs/>
          <w:color w:val="000000"/>
          <w:u w:val="single"/>
          <w:lang w:eastAsia="en-GB"/>
        </w:rPr>
        <w:t>Information about you from others</w:t>
      </w:r>
    </w:p>
    <w:p w14:paraId="04AAEE46"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Information may be provided about you from </w:t>
      </w:r>
      <w:proofErr w:type="gramStart"/>
      <w:r w:rsidRPr="00892B7A">
        <w:rPr>
          <w:rFonts w:ascii="Arial" w:eastAsia="Times New Roman" w:hAnsi="Arial" w:cs="Arial"/>
          <w:color w:val="000000"/>
          <w:lang w:eastAsia="en-GB"/>
        </w:rPr>
        <w:t>a number of</w:t>
      </w:r>
      <w:proofErr w:type="gramEnd"/>
      <w:r w:rsidRPr="00892B7A">
        <w:rPr>
          <w:rFonts w:ascii="Arial" w:eastAsia="Times New Roman" w:hAnsi="Arial" w:cs="Arial"/>
          <w:color w:val="000000"/>
          <w:lang w:eastAsia="en-GB"/>
        </w:rPr>
        <w:t xml:space="preserve"> sources during your recruitment and on-going employment with the Practice including:</w:t>
      </w:r>
    </w:p>
    <w:p w14:paraId="2C83A542"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Disclosure and Barring Service disclosures, where applicable, which will tell the organisation about any criminal convictions you may </w:t>
      </w:r>
      <w:proofErr w:type="gramStart"/>
      <w:r w:rsidRPr="00892B7A">
        <w:rPr>
          <w:rFonts w:ascii="Arial" w:eastAsia="Times New Roman" w:hAnsi="Arial" w:cs="Arial"/>
          <w:lang w:eastAsia="en-GB"/>
        </w:rPr>
        <w:t>have</w:t>
      </w:r>
      <w:proofErr w:type="gramEnd"/>
    </w:p>
    <w:p w14:paraId="5167A6CC"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Referees providing confidential information about your suitability to the </w:t>
      </w:r>
      <w:proofErr w:type="gramStart"/>
      <w:r w:rsidRPr="00892B7A">
        <w:rPr>
          <w:rFonts w:ascii="Arial" w:eastAsia="Times New Roman" w:hAnsi="Arial" w:cs="Arial"/>
          <w:lang w:eastAsia="en-GB"/>
        </w:rPr>
        <w:t>role</w:t>
      </w:r>
      <w:proofErr w:type="gramEnd"/>
    </w:p>
    <w:p w14:paraId="1076C770"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Inter Authority Transfer (IAT) – Information held by your previous NHS </w:t>
      </w:r>
      <w:proofErr w:type="gramStart"/>
      <w:r w:rsidRPr="00892B7A">
        <w:rPr>
          <w:rFonts w:ascii="Arial" w:eastAsia="Times New Roman" w:hAnsi="Arial" w:cs="Arial"/>
          <w:lang w:eastAsia="en-GB"/>
        </w:rPr>
        <w:t>employer</w:t>
      </w:r>
      <w:proofErr w:type="gramEnd"/>
    </w:p>
    <w:p w14:paraId="37CDD9AC"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Information from HM Revenue and Customs (HMRC) relating to your pay and </w:t>
      </w:r>
      <w:proofErr w:type="gramStart"/>
      <w:r w:rsidRPr="00892B7A">
        <w:rPr>
          <w:rFonts w:ascii="Arial" w:eastAsia="Times New Roman" w:hAnsi="Arial" w:cs="Arial"/>
          <w:lang w:eastAsia="en-GB"/>
        </w:rPr>
        <w:t>employment</w:t>
      </w:r>
      <w:proofErr w:type="gramEnd"/>
    </w:p>
    <w:p w14:paraId="6F2467FC"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Information about your right to work and visa </w:t>
      </w:r>
      <w:proofErr w:type="gramStart"/>
      <w:r w:rsidRPr="00892B7A">
        <w:rPr>
          <w:rFonts w:ascii="Arial" w:eastAsia="Times New Roman" w:hAnsi="Arial" w:cs="Arial"/>
          <w:lang w:eastAsia="en-GB"/>
        </w:rPr>
        <w:t>applications</w:t>
      </w:r>
      <w:proofErr w:type="gramEnd"/>
    </w:p>
    <w:p w14:paraId="62B619D8"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Pension Information when transferring within the </w:t>
      </w:r>
      <w:proofErr w:type="gramStart"/>
      <w:r w:rsidRPr="00892B7A">
        <w:rPr>
          <w:rFonts w:ascii="Arial" w:eastAsia="Times New Roman" w:hAnsi="Arial" w:cs="Arial"/>
          <w:lang w:eastAsia="en-GB"/>
        </w:rPr>
        <w:t>NHS</w:t>
      </w:r>
      <w:proofErr w:type="gramEnd"/>
    </w:p>
    <w:p w14:paraId="7F0A5180"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 xml:space="preserve">Information from your manager and HR team relating to your performance, sickness absence and other work related </w:t>
      </w:r>
      <w:proofErr w:type="gramStart"/>
      <w:r w:rsidRPr="00892B7A">
        <w:rPr>
          <w:rFonts w:ascii="Arial" w:eastAsia="Times New Roman" w:hAnsi="Arial" w:cs="Arial"/>
          <w:lang w:eastAsia="en-GB"/>
        </w:rPr>
        <w:t>matters</w:t>
      </w:r>
      <w:proofErr w:type="gramEnd"/>
    </w:p>
    <w:p w14:paraId="49E59A21" w14:textId="77777777" w:rsidR="00DF759F" w:rsidRPr="00892B7A" w:rsidRDefault="00DF759F" w:rsidP="00DF759F">
      <w:pPr>
        <w:pStyle w:val="ListParagraph"/>
        <w:numPr>
          <w:ilvl w:val="0"/>
          <w:numId w:val="37"/>
        </w:numPr>
        <w:spacing w:before="100" w:beforeAutospacing="1" w:after="100" w:afterAutospacing="1" w:line="240" w:lineRule="auto"/>
        <w:rPr>
          <w:rFonts w:ascii="Arial" w:eastAsia="Times New Roman" w:hAnsi="Arial" w:cs="Arial"/>
          <w:lang w:eastAsia="en-GB"/>
        </w:rPr>
      </w:pPr>
      <w:r w:rsidRPr="00892B7A">
        <w:rPr>
          <w:rFonts w:ascii="Arial" w:eastAsia="Times New Roman" w:hAnsi="Arial" w:cs="Arial"/>
          <w:lang w:eastAsia="en-GB"/>
        </w:rPr>
        <w:t>Confirmation of your registration with a professional body</w:t>
      </w:r>
    </w:p>
    <w:p w14:paraId="0856BCEF" w14:textId="77777777" w:rsidR="00DF759F" w:rsidRPr="00892B7A" w:rsidRDefault="00DF759F" w:rsidP="00DF759F">
      <w:pPr>
        <w:rPr>
          <w:rFonts w:ascii="Arial" w:hAnsi="Arial" w:cs="Arial"/>
          <w:b/>
          <w:bCs/>
          <w:u w:val="single"/>
        </w:rPr>
      </w:pPr>
      <w:r w:rsidRPr="00892B7A">
        <w:rPr>
          <w:rFonts w:ascii="Arial" w:eastAsia="Times New Roman" w:hAnsi="Arial" w:cs="Arial"/>
          <w:b/>
          <w:bCs/>
          <w:color w:val="000000"/>
          <w:lang w:eastAsia="en-GB"/>
        </w:rPr>
        <w:t> </w:t>
      </w:r>
      <w:r w:rsidRPr="00892B7A">
        <w:rPr>
          <w:rFonts w:ascii="Arial" w:eastAsia="Times New Roman" w:hAnsi="Arial" w:cs="Arial"/>
          <w:b/>
          <w:bCs/>
          <w:color w:val="000000"/>
          <w:u w:val="single"/>
          <w:lang w:eastAsia="en-GB"/>
        </w:rPr>
        <w:t xml:space="preserve"> </w:t>
      </w:r>
      <w:r w:rsidRPr="00892B7A">
        <w:rPr>
          <w:rFonts w:ascii="Arial" w:hAnsi="Arial" w:cs="Arial"/>
          <w:b/>
          <w:bCs/>
          <w:u w:val="single"/>
        </w:rPr>
        <w:t xml:space="preserve">When do we share information about </w:t>
      </w:r>
      <w:proofErr w:type="gramStart"/>
      <w:r w:rsidRPr="00892B7A">
        <w:rPr>
          <w:rFonts w:ascii="Arial" w:hAnsi="Arial" w:cs="Arial"/>
          <w:b/>
          <w:bCs/>
          <w:u w:val="single"/>
        </w:rPr>
        <w:t>you</w:t>
      </w:r>
      <w:proofErr w:type="gramEnd"/>
    </w:p>
    <w:p w14:paraId="029AC13E"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 Practice may disclose personal and sensitive information with a variety of recipients including:</w:t>
      </w:r>
    </w:p>
    <w:p w14:paraId="05F425A5"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Our employees, agents and contractors where there is a legitimate reason for them receiving the </w:t>
      </w:r>
      <w:proofErr w:type="gramStart"/>
      <w:r w:rsidRPr="00892B7A">
        <w:rPr>
          <w:rFonts w:ascii="Arial" w:eastAsia="Times New Roman" w:hAnsi="Arial" w:cs="Arial"/>
          <w:color w:val="000000"/>
          <w:lang w:eastAsia="en-GB"/>
        </w:rPr>
        <w:t>information</w:t>
      </w:r>
      <w:proofErr w:type="gramEnd"/>
    </w:p>
    <w:p w14:paraId="0254CE50"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Current, past or potential employers of our staff to provide or obtain </w:t>
      </w:r>
      <w:proofErr w:type="gramStart"/>
      <w:r w:rsidRPr="00892B7A">
        <w:rPr>
          <w:rFonts w:ascii="Arial" w:eastAsia="Times New Roman" w:hAnsi="Arial" w:cs="Arial"/>
          <w:color w:val="000000"/>
          <w:lang w:eastAsia="en-GB"/>
        </w:rPr>
        <w:t>references</w:t>
      </w:r>
      <w:proofErr w:type="gramEnd"/>
    </w:p>
    <w:p w14:paraId="0A7B9358"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41D05BB5"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Government departments and agencies where we have a statutory obligation to provide information (e.g. HMCR, NHS Digital, Department of </w:t>
      </w:r>
      <w:proofErr w:type="gramStart"/>
      <w:r w:rsidRPr="00892B7A">
        <w:rPr>
          <w:rFonts w:ascii="Arial" w:eastAsia="Times New Roman" w:hAnsi="Arial" w:cs="Arial"/>
          <w:color w:val="000000"/>
          <w:lang w:eastAsia="en-GB"/>
        </w:rPr>
        <w:t>Health</w:t>
      </w:r>
      <w:proofErr w:type="gramEnd"/>
      <w:r w:rsidRPr="00892B7A">
        <w:rPr>
          <w:rFonts w:ascii="Arial" w:eastAsia="Times New Roman" w:hAnsi="Arial" w:cs="Arial"/>
          <w:color w:val="000000"/>
          <w:lang w:eastAsia="en-GB"/>
        </w:rPr>
        <w:t xml:space="preserve"> and the Home Office)</w:t>
      </w:r>
    </w:p>
    <w:p w14:paraId="715B1649"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The Disclosure and Barring Service (DBS) and DBS Update Service where we require a DBS check for certain </w:t>
      </w:r>
      <w:proofErr w:type="gramStart"/>
      <w:r w:rsidRPr="00892B7A">
        <w:rPr>
          <w:rFonts w:ascii="Arial" w:eastAsia="Times New Roman" w:hAnsi="Arial" w:cs="Arial"/>
          <w:color w:val="000000"/>
          <w:lang w:eastAsia="en-GB"/>
        </w:rPr>
        <w:t>roles</w:t>
      </w:r>
      <w:proofErr w:type="gramEnd"/>
    </w:p>
    <w:p w14:paraId="4E72D146"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Third parties who work with us to provide staff support services (e.g. counselling)</w:t>
      </w:r>
    </w:p>
    <w:p w14:paraId="25D353DB"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Crime prevention or detection agencies (e.g. the police, security organisations, department for works and pensions and local authorities)</w:t>
      </w:r>
    </w:p>
    <w:p w14:paraId="3744C1D7"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Internal and external auditors</w:t>
      </w:r>
    </w:p>
    <w:p w14:paraId="63CD214E"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Debt collection and tracing agencies</w:t>
      </w:r>
    </w:p>
    <w:p w14:paraId="4F83A31F"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Courts and tribunals</w:t>
      </w:r>
    </w:p>
    <w:p w14:paraId="0815CAC9"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Trade union and staff associations</w:t>
      </w:r>
    </w:p>
    <w:p w14:paraId="4711316C" w14:textId="77777777" w:rsidR="00DF759F" w:rsidRPr="00892B7A" w:rsidRDefault="00DF759F" w:rsidP="00DF759F">
      <w:pPr>
        <w:pStyle w:val="ListParagraph"/>
        <w:numPr>
          <w:ilvl w:val="0"/>
          <w:numId w:val="38"/>
        </w:num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Survey organisations for example for the annual staff </w:t>
      </w:r>
      <w:proofErr w:type="gramStart"/>
      <w:r w:rsidRPr="00892B7A">
        <w:rPr>
          <w:rFonts w:ascii="Arial" w:eastAsia="Times New Roman" w:hAnsi="Arial" w:cs="Arial"/>
          <w:color w:val="000000"/>
          <w:lang w:eastAsia="en-GB"/>
        </w:rPr>
        <w:t>survey</w:t>
      </w:r>
      <w:proofErr w:type="gramEnd"/>
    </w:p>
    <w:p w14:paraId="79A1E31C"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Any disclosures of personal data are always made on case-by-case basis, using the minimum personal data necessary for the specific purpose and circumstances and with the appropriate security controls in place. Information is only shared with those agencies and bodies who have a </w:t>
      </w:r>
      <w:r w:rsidRPr="00892B7A">
        <w:rPr>
          <w:rFonts w:ascii="Arial" w:eastAsia="Times New Roman" w:hAnsi="Arial" w:cs="Arial"/>
          <w:color w:val="000000"/>
          <w:lang w:eastAsia="en-GB"/>
        </w:rPr>
        <w:lastRenderedPageBreak/>
        <w:t>"need to know" or where you have consented to the disclosure of your personal data to such persons.</w:t>
      </w:r>
    </w:p>
    <w:p w14:paraId="52929212" w14:textId="77777777" w:rsidR="00DF759F" w:rsidRPr="00892B7A" w:rsidRDefault="00DF759F" w:rsidP="00DF759F">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892B7A">
        <w:rPr>
          <w:rFonts w:ascii="Arial" w:eastAsia="Times New Roman" w:hAnsi="Arial" w:cs="Arial"/>
          <w:b/>
          <w:bCs/>
          <w:color w:val="000000"/>
          <w:u w:val="single"/>
          <w:lang w:eastAsia="en-GB"/>
        </w:rPr>
        <w:t xml:space="preserve">Legal Basis for processing your </w:t>
      </w:r>
      <w:proofErr w:type="gramStart"/>
      <w:r w:rsidRPr="00892B7A">
        <w:rPr>
          <w:rFonts w:ascii="Arial" w:eastAsia="Times New Roman" w:hAnsi="Arial" w:cs="Arial"/>
          <w:b/>
          <w:bCs/>
          <w:color w:val="000000"/>
          <w:u w:val="single"/>
          <w:lang w:eastAsia="en-GB"/>
        </w:rPr>
        <w:t>data</w:t>
      </w:r>
      <w:proofErr w:type="gramEnd"/>
    </w:p>
    <w:p w14:paraId="5BFAA1C4"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892B7A">
        <w:rPr>
          <w:rFonts w:ascii="Arial" w:eastAsia="Times New Roman" w:hAnsi="Arial" w:cs="Arial"/>
          <w:color w:val="000000"/>
          <w:lang w:eastAsia="en-GB"/>
        </w:rPr>
        <w:t>a number of</w:t>
      </w:r>
      <w:proofErr w:type="gramEnd"/>
      <w:r w:rsidRPr="00892B7A">
        <w:rPr>
          <w:rFonts w:ascii="Arial" w:eastAsia="Times New Roman" w:hAnsi="Arial" w:cs="Arial"/>
          <w:color w:val="000000"/>
          <w:lang w:eastAsia="en-GB"/>
        </w:rPr>
        <w:t xml:space="preserve"> legal basis available under the Data Protection Act 2018 and UK General Data Protection Regulation (UK GDPR).</w:t>
      </w:r>
    </w:p>
    <w:p w14:paraId="391CC541"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 legal bases we use are as follows:</w:t>
      </w:r>
    </w:p>
    <w:p w14:paraId="1FC81B6B" w14:textId="77777777" w:rsidR="00DF759F" w:rsidRPr="00892B7A" w:rsidRDefault="00DF759F" w:rsidP="00DF759F">
      <w:pPr>
        <w:pStyle w:val="NormalWeb"/>
        <w:rPr>
          <w:rFonts w:ascii="Arial" w:hAnsi="Arial" w:cs="Arial"/>
          <w:sz w:val="22"/>
          <w:szCs w:val="22"/>
          <w:lang w:val="en"/>
        </w:rPr>
      </w:pPr>
      <w:r w:rsidRPr="00892B7A">
        <w:rPr>
          <w:rStyle w:val="Strong"/>
          <w:rFonts w:ascii="Arial" w:hAnsi="Arial" w:cs="Arial"/>
          <w:sz w:val="22"/>
          <w:szCs w:val="22"/>
          <w:lang w:val="en"/>
        </w:rPr>
        <w:t>Special Category data</w:t>
      </w:r>
      <w:r w:rsidRPr="00892B7A">
        <w:rPr>
          <w:rFonts w:ascii="Arial" w:hAnsi="Arial" w:cs="Arial"/>
          <w:sz w:val="22"/>
          <w:szCs w:val="22"/>
          <w:lang w:val="en"/>
        </w:rPr>
        <w:t xml:space="preserve"> (Sensitive Data including Health Records) </w:t>
      </w:r>
    </w:p>
    <w:p w14:paraId="5AD09250"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Explicit consent</w:t>
      </w:r>
    </w:p>
    <w:p w14:paraId="0E89FAFB"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 xml:space="preserve">Employment, social </w:t>
      </w:r>
      <w:proofErr w:type="gramStart"/>
      <w:r w:rsidRPr="00892B7A">
        <w:rPr>
          <w:rFonts w:ascii="Arial" w:hAnsi="Arial" w:cs="Arial"/>
          <w:shd w:val="clear" w:color="auto" w:fill="FFFFFF"/>
        </w:rPr>
        <w:t>security</w:t>
      </w:r>
      <w:proofErr w:type="gramEnd"/>
      <w:r w:rsidRPr="00892B7A">
        <w:rPr>
          <w:rFonts w:ascii="Arial" w:hAnsi="Arial" w:cs="Arial"/>
          <w:shd w:val="clear" w:color="auto" w:fill="FFFFFF"/>
        </w:rPr>
        <w:t xml:space="preserve"> and social protection (if authorised by law)</w:t>
      </w:r>
    </w:p>
    <w:p w14:paraId="5E6E2295"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Vital interests – Life and Death</w:t>
      </w:r>
    </w:p>
    <w:p w14:paraId="42319F32"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 xml:space="preserve">Made public by the data </w:t>
      </w:r>
      <w:proofErr w:type="gramStart"/>
      <w:r w:rsidRPr="00892B7A">
        <w:rPr>
          <w:rFonts w:ascii="Arial" w:hAnsi="Arial" w:cs="Arial"/>
          <w:shd w:val="clear" w:color="auto" w:fill="FFFFFF"/>
        </w:rPr>
        <w:t>subject</w:t>
      </w:r>
      <w:proofErr w:type="gramEnd"/>
    </w:p>
    <w:p w14:paraId="04B51EAE"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Legal claims or judicial acts</w:t>
      </w:r>
    </w:p>
    <w:p w14:paraId="3366A0B3"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Reasons of substantial public interest (with a basis in law)</w:t>
      </w:r>
    </w:p>
    <w:p w14:paraId="032FC24E"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Health or social care (with a basis in law)</w:t>
      </w:r>
    </w:p>
    <w:p w14:paraId="5A3DE48E" w14:textId="77777777" w:rsidR="00DF759F" w:rsidRPr="00892B7A" w:rsidRDefault="00DF759F" w:rsidP="00DF759F">
      <w:pPr>
        <w:pStyle w:val="NoSpacing"/>
        <w:numPr>
          <w:ilvl w:val="0"/>
          <w:numId w:val="42"/>
        </w:numPr>
        <w:rPr>
          <w:rFonts w:ascii="Arial" w:hAnsi="Arial" w:cs="Arial"/>
          <w:shd w:val="clear" w:color="auto" w:fill="FFFFFF"/>
        </w:rPr>
      </w:pPr>
      <w:r w:rsidRPr="00892B7A">
        <w:rPr>
          <w:rFonts w:ascii="Arial" w:hAnsi="Arial" w:cs="Arial"/>
          <w:shd w:val="clear" w:color="auto" w:fill="FFFFFF"/>
        </w:rPr>
        <w:t>Public health (with a basis in law)</w:t>
      </w:r>
      <w:r w:rsidRPr="00892B7A">
        <w:rPr>
          <w:rFonts w:ascii="Arial" w:hAnsi="Arial" w:cs="Arial"/>
        </w:rPr>
        <w:br/>
      </w:r>
    </w:p>
    <w:p w14:paraId="1375FA9A" w14:textId="77777777" w:rsidR="00DF759F" w:rsidRPr="00892B7A" w:rsidRDefault="00DF759F" w:rsidP="00DF759F">
      <w:pPr>
        <w:pStyle w:val="NormalWeb"/>
        <w:rPr>
          <w:rFonts w:ascii="Arial" w:hAnsi="Arial" w:cs="Arial"/>
          <w:color w:val="000000"/>
          <w:sz w:val="22"/>
          <w:szCs w:val="22"/>
          <w:shd w:val="clear" w:color="auto" w:fill="FFFFFF"/>
        </w:rPr>
      </w:pPr>
      <w:r w:rsidRPr="00892B7A">
        <w:rPr>
          <w:rFonts w:ascii="Arial" w:hAnsi="Arial" w:cs="Arial"/>
          <w:color w:val="000000"/>
          <w:sz w:val="22"/>
          <w:szCs w:val="22"/>
          <w:shd w:val="clear" w:color="auto" w:fill="FFFFFF"/>
        </w:rPr>
        <w:t>For personal data</w:t>
      </w:r>
    </w:p>
    <w:p w14:paraId="301B965A"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Consent</w:t>
      </w:r>
      <w:r w:rsidRPr="00892B7A">
        <w:rPr>
          <w:rFonts w:ascii="Arial" w:hAnsi="Arial" w:cs="Arial"/>
          <w:b/>
          <w:bCs/>
          <w:lang w:eastAsia="en-GB"/>
        </w:rPr>
        <w:t>:</w:t>
      </w:r>
      <w:r w:rsidRPr="00892B7A">
        <w:rPr>
          <w:rFonts w:ascii="Arial" w:hAnsi="Arial" w:cs="Arial"/>
          <w:lang w:eastAsia="en-GB"/>
        </w:rPr>
        <w:t> the individual has given clear consent to process their personal data for a specific purpose.</w:t>
      </w:r>
    </w:p>
    <w:p w14:paraId="2D63BB36"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Contract</w:t>
      </w:r>
      <w:r w:rsidRPr="00892B7A">
        <w:rPr>
          <w:rFonts w:ascii="Arial" w:hAnsi="Arial" w:cs="Arial"/>
          <w:b/>
          <w:bCs/>
          <w:lang w:eastAsia="en-GB"/>
        </w:rPr>
        <w:t>:</w:t>
      </w:r>
      <w:r w:rsidRPr="00892B7A">
        <w:rPr>
          <w:rFonts w:ascii="Arial" w:hAnsi="Arial" w:cs="Arial"/>
          <w:lang w:eastAsia="en-GB"/>
        </w:rPr>
        <w:t xml:space="preserve"> the processing is necessary for a contract you have with the individual, or because they have asked you to take specific steps before </w:t>
      </w:r>
      <w:proofErr w:type="gramStart"/>
      <w:r w:rsidRPr="00892B7A">
        <w:rPr>
          <w:rFonts w:ascii="Arial" w:hAnsi="Arial" w:cs="Arial"/>
          <w:lang w:eastAsia="en-GB"/>
        </w:rPr>
        <w:t>entering into</w:t>
      </w:r>
      <w:proofErr w:type="gramEnd"/>
      <w:r w:rsidRPr="00892B7A">
        <w:rPr>
          <w:rFonts w:ascii="Arial" w:hAnsi="Arial" w:cs="Arial"/>
          <w:lang w:eastAsia="en-GB"/>
        </w:rPr>
        <w:t xml:space="preserve"> a contract.</w:t>
      </w:r>
    </w:p>
    <w:p w14:paraId="6611C927"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Legal obligation: the processing is necessary for you to comply with the law (not including contractual obligations).</w:t>
      </w:r>
    </w:p>
    <w:p w14:paraId="535EC265"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Vital interests: Life &amp; Death</w:t>
      </w:r>
    </w:p>
    <w:p w14:paraId="755485BD" w14:textId="77777777" w:rsidR="00DF759F" w:rsidRPr="00892B7A" w:rsidRDefault="00DF759F" w:rsidP="00DF759F">
      <w:pPr>
        <w:pStyle w:val="ListParagraph"/>
        <w:numPr>
          <w:ilvl w:val="0"/>
          <w:numId w:val="24"/>
        </w:numPr>
        <w:rPr>
          <w:rFonts w:ascii="Arial" w:hAnsi="Arial" w:cs="Arial"/>
          <w:lang w:eastAsia="en-GB"/>
        </w:rPr>
      </w:pPr>
      <w:r w:rsidRPr="00892B7A">
        <w:rPr>
          <w:rFonts w:ascii="Arial" w:hAnsi="Arial" w:cs="Arial"/>
          <w:lang w:eastAsia="en-GB"/>
        </w:rPr>
        <w:t>Public task: the processing is necessary for you to perform a task in the public interest or for your official functions, and the task or function has a clear basis in law.</w:t>
      </w:r>
    </w:p>
    <w:p w14:paraId="469B96D3" w14:textId="77777777" w:rsidR="00DF759F" w:rsidRPr="00892B7A" w:rsidRDefault="00DF759F" w:rsidP="00DF759F">
      <w:pPr>
        <w:shd w:val="clear" w:color="auto" w:fill="FFFFFF"/>
        <w:spacing w:after="0" w:line="240" w:lineRule="auto"/>
        <w:ind w:left="-363"/>
        <w:rPr>
          <w:rFonts w:ascii="Arial" w:eastAsia="Times New Roman" w:hAnsi="Arial" w:cs="Arial"/>
          <w:color w:val="000000"/>
          <w:lang w:eastAsia="en-GB"/>
        </w:rPr>
      </w:pPr>
      <w:r w:rsidRPr="00892B7A">
        <w:rPr>
          <w:rFonts w:ascii="Arial" w:eastAsia="Times New Roman" w:hAnsi="Arial" w:cs="Arial"/>
          <w:b/>
          <w:bCs/>
          <w:color w:val="000000"/>
          <w:u w:val="single"/>
          <w:lang w:eastAsia="en-GB"/>
        </w:rPr>
        <w:t>Your Individual rights as an employee</w:t>
      </w:r>
    </w:p>
    <w:p w14:paraId="59F5FD89"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p>
    <w:p w14:paraId="4D0C454A"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You have certain rights with respect to the data held about you by the Practice. </w:t>
      </w:r>
    </w:p>
    <w:p w14:paraId="6ACAFD86"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p>
    <w:p w14:paraId="086CEF20"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These are:</w:t>
      </w:r>
    </w:p>
    <w:p w14:paraId="561E5266"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To be informed why, where and how we use your </w:t>
      </w:r>
      <w:proofErr w:type="gramStart"/>
      <w:r w:rsidRPr="00892B7A">
        <w:rPr>
          <w:rFonts w:ascii="Arial" w:eastAsia="Times New Roman" w:hAnsi="Arial" w:cs="Arial"/>
          <w:color w:val="000000"/>
          <w:lang w:eastAsia="en-GB"/>
        </w:rPr>
        <w:t>information</w:t>
      </w:r>
      <w:proofErr w:type="gramEnd"/>
    </w:p>
    <w:p w14:paraId="644C0099"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To ask for access to your information</w:t>
      </w:r>
    </w:p>
    <w:p w14:paraId="52BFDCDA"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To ask for your information to be corrected if it is inaccurate or </w:t>
      </w:r>
      <w:proofErr w:type="gramStart"/>
      <w:r w:rsidRPr="00892B7A">
        <w:rPr>
          <w:rFonts w:ascii="Arial" w:eastAsia="Times New Roman" w:hAnsi="Arial" w:cs="Arial"/>
          <w:color w:val="000000"/>
          <w:lang w:eastAsia="en-GB"/>
        </w:rPr>
        <w:t>incomplete</w:t>
      </w:r>
      <w:proofErr w:type="gramEnd"/>
    </w:p>
    <w:p w14:paraId="258866EC"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To ask for your information to be deleted or removed where there is no need for us to continue processing </w:t>
      </w:r>
      <w:proofErr w:type="gramStart"/>
      <w:r w:rsidRPr="00892B7A">
        <w:rPr>
          <w:rFonts w:ascii="Arial" w:eastAsia="Times New Roman" w:hAnsi="Arial" w:cs="Arial"/>
          <w:color w:val="000000"/>
          <w:lang w:eastAsia="en-GB"/>
        </w:rPr>
        <w:t>it</w:t>
      </w:r>
      <w:proofErr w:type="gramEnd"/>
    </w:p>
    <w:p w14:paraId="7CE12966"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To ask us to restrict the use of your </w:t>
      </w:r>
      <w:proofErr w:type="gramStart"/>
      <w:r w:rsidRPr="00892B7A">
        <w:rPr>
          <w:rFonts w:ascii="Arial" w:eastAsia="Times New Roman" w:hAnsi="Arial" w:cs="Arial"/>
          <w:color w:val="000000"/>
          <w:lang w:eastAsia="en-GB"/>
        </w:rPr>
        <w:t>information</w:t>
      </w:r>
      <w:proofErr w:type="gramEnd"/>
    </w:p>
    <w:p w14:paraId="64FE1AB3"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To ask us to copy or transfer your information from one IT system to another in a safe and secure way, without impacting the quality of the </w:t>
      </w:r>
      <w:proofErr w:type="gramStart"/>
      <w:r w:rsidRPr="00892B7A">
        <w:rPr>
          <w:rFonts w:ascii="Arial" w:eastAsia="Times New Roman" w:hAnsi="Arial" w:cs="Arial"/>
          <w:color w:val="000000"/>
          <w:lang w:eastAsia="en-GB"/>
        </w:rPr>
        <w:t>information</w:t>
      </w:r>
      <w:proofErr w:type="gramEnd"/>
    </w:p>
    <w:p w14:paraId="03532D8E"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To object to how your information is used</w:t>
      </w:r>
    </w:p>
    <w:p w14:paraId="290762F9" w14:textId="77777777" w:rsidR="00DF759F" w:rsidRPr="00892B7A" w:rsidRDefault="00DF759F" w:rsidP="00DF759F">
      <w:pPr>
        <w:pStyle w:val="ListParagraph"/>
        <w:numPr>
          <w:ilvl w:val="0"/>
          <w:numId w:val="39"/>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To challenge any decisions made without human intervention (automated decision making)</w:t>
      </w:r>
    </w:p>
    <w:p w14:paraId="1B6CC1C1" w14:textId="77777777" w:rsidR="00DF759F" w:rsidRPr="00892B7A" w:rsidRDefault="00DF759F" w:rsidP="00DF759F">
      <w:pPr>
        <w:pStyle w:val="ListParagraph"/>
        <w:shd w:val="clear" w:color="auto" w:fill="FFFFFF"/>
        <w:spacing w:after="0" w:line="240" w:lineRule="auto"/>
        <w:rPr>
          <w:rFonts w:ascii="Arial" w:eastAsia="Times New Roman" w:hAnsi="Arial" w:cs="Arial"/>
          <w:color w:val="000000"/>
          <w:lang w:eastAsia="en-GB"/>
        </w:rPr>
      </w:pPr>
    </w:p>
    <w:p w14:paraId="3651C4AF" w14:textId="77777777" w:rsidR="00DF759F" w:rsidRPr="00892B7A" w:rsidRDefault="00DF759F" w:rsidP="00DF759F">
      <w:pPr>
        <w:pStyle w:val="ListParagraph"/>
        <w:shd w:val="clear" w:color="auto" w:fill="FFFFFF"/>
        <w:spacing w:after="0" w:line="240" w:lineRule="auto"/>
        <w:rPr>
          <w:rFonts w:ascii="Arial" w:eastAsia="Times New Roman" w:hAnsi="Arial" w:cs="Arial"/>
          <w:color w:val="000000"/>
          <w:lang w:eastAsia="en-GB"/>
        </w:rPr>
      </w:pPr>
    </w:p>
    <w:p w14:paraId="79F3308F" w14:textId="77777777" w:rsidR="00DF759F" w:rsidRPr="00892B7A" w:rsidRDefault="00DF759F" w:rsidP="00DF759F">
      <w:pPr>
        <w:shd w:val="clear" w:color="auto" w:fill="FFFFFF"/>
        <w:spacing w:after="0" w:line="240" w:lineRule="auto"/>
        <w:ind w:left="-363"/>
        <w:rPr>
          <w:rFonts w:ascii="Arial" w:eastAsia="Times New Roman" w:hAnsi="Arial" w:cs="Arial"/>
          <w:color w:val="000000"/>
          <w:lang w:eastAsia="en-GB"/>
        </w:rPr>
      </w:pPr>
      <w:r w:rsidRPr="00892B7A">
        <w:rPr>
          <w:rFonts w:ascii="Arial" w:eastAsia="Times New Roman" w:hAnsi="Arial" w:cs="Arial"/>
          <w:b/>
          <w:bCs/>
          <w:color w:val="000000"/>
          <w:lang w:eastAsia="en-GB"/>
        </w:rPr>
        <w:lastRenderedPageBreak/>
        <w:t xml:space="preserve"> </w:t>
      </w:r>
      <w:r w:rsidRPr="00892B7A">
        <w:rPr>
          <w:rFonts w:ascii="Arial" w:eastAsia="Times New Roman" w:hAnsi="Arial" w:cs="Arial"/>
          <w:b/>
          <w:bCs/>
          <w:color w:val="000000"/>
          <w:u w:val="single"/>
          <w:lang w:eastAsia="en-GB"/>
        </w:rPr>
        <w:t>How we use the personal data about you</w:t>
      </w:r>
    </w:p>
    <w:p w14:paraId="019AC6A1" w14:textId="77777777" w:rsidR="00DF759F" w:rsidRPr="00892B7A" w:rsidRDefault="00DF759F" w:rsidP="00DF759F">
      <w:pPr>
        <w:shd w:val="clear" w:color="auto" w:fill="FFFFFF"/>
        <w:spacing w:after="0" w:line="240" w:lineRule="auto"/>
        <w:rPr>
          <w:rFonts w:ascii="Arial" w:eastAsia="Times New Roman" w:hAnsi="Arial" w:cs="Arial"/>
          <w:b/>
          <w:bCs/>
          <w:color w:val="000000"/>
          <w:u w:val="single"/>
          <w:lang w:eastAsia="en-GB"/>
        </w:rPr>
      </w:pPr>
    </w:p>
    <w:p w14:paraId="29C2B886"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2E2DC2B3"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p>
    <w:p w14:paraId="2C932016"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Process your recruitment application and correspond with you in relation to Practice </w:t>
      </w:r>
      <w:proofErr w:type="gramStart"/>
      <w:r w:rsidRPr="00892B7A">
        <w:rPr>
          <w:rFonts w:ascii="Arial" w:eastAsia="Times New Roman" w:hAnsi="Arial" w:cs="Arial"/>
          <w:color w:val="000000"/>
          <w:lang w:eastAsia="en-GB"/>
        </w:rPr>
        <w:t>vacancies</w:t>
      </w:r>
      <w:proofErr w:type="gramEnd"/>
    </w:p>
    <w:p w14:paraId="2342C007"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Maintaining staff records</w:t>
      </w:r>
    </w:p>
    <w:p w14:paraId="52CD8813"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Recruitment and selection</w:t>
      </w:r>
    </w:p>
    <w:p w14:paraId="31EA1396"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Managing Human Resource employment matters (e.g. promotion, training and development, conduct, attendance, appraisals, management progress, grievances, misconduct investigations, disciplinary </w:t>
      </w:r>
      <w:proofErr w:type="gramStart"/>
      <w:r w:rsidRPr="00892B7A">
        <w:rPr>
          <w:rFonts w:ascii="Arial" w:eastAsia="Times New Roman" w:hAnsi="Arial" w:cs="Arial"/>
          <w:color w:val="000000"/>
          <w:lang w:eastAsia="en-GB"/>
        </w:rPr>
        <w:t>actions</w:t>
      </w:r>
      <w:proofErr w:type="gramEnd"/>
      <w:r w:rsidRPr="00892B7A">
        <w:rPr>
          <w:rFonts w:ascii="Arial" w:eastAsia="Times New Roman" w:hAnsi="Arial" w:cs="Arial"/>
          <w:color w:val="000000"/>
          <w:lang w:eastAsia="en-GB"/>
        </w:rPr>
        <w:t xml:space="preserve"> and complaints)</w:t>
      </w:r>
    </w:p>
    <w:p w14:paraId="7BFE3901"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Administering finance (e.g. salary, </w:t>
      </w:r>
      <w:proofErr w:type="gramStart"/>
      <w:r w:rsidRPr="00892B7A">
        <w:rPr>
          <w:rFonts w:ascii="Arial" w:eastAsia="Times New Roman" w:hAnsi="Arial" w:cs="Arial"/>
          <w:color w:val="000000"/>
          <w:lang w:eastAsia="en-GB"/>
        </w:rPr>
        <w:t>pension</w:t>
      </w:r>
      <w:proofErr w:type="gramEnd"/>
      <w:r w:rsidRPr="00892B7A">
        <w:rPr>
          <w:rFonts w:ascii="Arial" w:eastAsia="Times New Roman" w:hAnsi="Arial" w:cs="Arial"/>
          <w:color w:val="000000"/>
          <w:lang w:eastAsia="en-GB"/>
        </w:rPr>
        <w:t xml:space="preserve"> and staff benefits)</w:t>
      </w:r>
    </w:p>
    <w:p w14:paraId="62DDE18F"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Complying with visa requirements</w:t>
      </w:r>
    </w:p>
    <w:p w14:paraId="75231113"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Providing facilities such as IT/system access, library services and car parking</w:t>
      </w:r>
    </w:p>
    <w:p w14:paraId="5D52F5D8"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Monitoring equal opportunities</w:t>
      </w:r>
    </w:p>
    <w:p w14:paraId="52AE47B1"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Preventing and detecting crime, such as using CCTV and using </w:t>
      </w:r>
      <w:proofErr w:type="gramStart"/>
      <w:r w:rsidRPr="00892B7A">
        <w:rPr>
          <w:rFonts w:ascii="Arial" w:eastAsia="Times New Roman" w:hAnsi="Arial" w:cs="Arial"/>
          <w:color w:val="000000"/>
          <w:lang w:eastAsia="en-GB"/>
        </w:rPr>
        <w:t>photo’s</w:t>
      </w:r>
      <w:proofErr w:type="gramEnd"/>
      <w:r w:rsidRPr="00892B7A">
        <w:rPr>
          <w:rFonts w:ascii="Arial" w:eastAsia="Times New Roman" w:hAnsi="Arial" w:cs="Arial"/>
          <w:color w:val="000000"/>
          <w:lang w:eastAsia="en-GB"/>
        </w:rPr>
        <w:t xml:space="preserve"> on ID badges</w:t>
      </w:r>
    </w:p>
    <w:p w14:paraId="0301448B"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Providing communication about the Practice, </w:t>
      </w:r>
      <w:proofErr w:type="gramStart"/>
      <w:r w:rsidRPr="00892B7A">
        <w:rPr>
          <w:rFonts w:ascii="Arial" w:eastAsia="Times New Roman" w:hAnsi="Arial" w:cs="Arial"/>
          <w:color w:val="000000"/>
          <w:lang w:eastAsia="en-GB"/>
        </w:rPr>
        <w:t>news</w:t>
      </w:r>
      <w:proofErr w:type="gramEnd"/>
      <w:r w:rsidRPr="00892B7A">
        <w:rPr>
          <w:rFonts w:ascii="Arial" w:eastAsia="Times New Roman" w:hAnsi="Arial" w:cs="Arial"/>
          <w:color w:val="000000"/>
          <w:lang w:eastAsia="en-GB"/>
        </w:rPr>
        <w:t xml:space="preserve"> and events</w:t>
      </w:r>
    </w:p>
    <w:p w14:paraId="62AF49E8"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Maintaining contact with past employees</w:t>
      </w:r>
    </w:p>
    <w:p w14:paraId="79B33913"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Provision of wellbeing and support services</w:t>
      </w:r>
    </w:p>
    <w:p w14:paraId="6BA17F0B"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Compliance with legal obligations such as making external/statutory returns to NHS England, sharing information with </w:t>
      </w:r>
      <w:proofErr w:type="gramStart"/>
      <w:r w:rsidRPr="00892B7A">
        <w:rPr>
          <w:rFonts w:ascii="Arial" w:eastAsia="Times New Roman" w:hAnsi="Arial" w:cs="Arial"/>
          <w:color w:val="000000"/>
          <w:lang w:eastAsia="en-GB"/>
        </w:rPr>
        <w:t>HMRC</w:t>
      </w:r>
      <w:proofErr w:type="gramEnd"/>
    </w:p>
    <w:p w14:paraId="2D93ADA0"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Carrying out research, </w:t>
      </w:r>
      <w:proofErr w:type="gramStart"/>
      <w:r w:rsidRPr="00892B7A">
        <w:rPr>
          <w:rFonts w:ascii="Arial" w:eastAsia="Times New Roman" w:hAnsi="Arial" w:cs="Arial"/>
          <w:color w:val="000000"/>
          <w:lang w:eastAsia="en-GB"/>
        </w:rPr>
        <w:t>surveys</w:t>
      </w:r>
      <w:proofErr w:type="gramEnd"/>
      <w:r w:rsidRPr="00892B7A">
        <w:rPr>
          <w:rFonts w:ascii="Arial" w:eastAsia="Times New Roman" w:hAnsi="Arial" w:cs="Arial"/>
          <w:color w:val="000000"/>
          <w:lang w:eastAsia="en-GB"/>
        </w:rPr>
        <w:t xml:space="preserve"> and statistical analysis (including using third party data processors to carry out the national staff survey)</w:t>
      </w:r>
    </w:p>
    <w:p w14:paraId="1578AADE" w14:textId="77777777" w:rsidR="00DF759F" w:rsidRPr="00892B7A" w:rsidRDefault="00DF759F" w:rsidP="00DF759F">
      <w:pPr>
        <w:pStyle w:val="ListParagraph"/>
        <w:numPr>
          <w:ilvl w:val="0"/>
          <w:numId w:val="40"/>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Carrying out audits</w:t>
      </w:r>
    </w:p>
    <w:p w14:paraId="513FD506"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p>
    <w:p w14:paraId="18DC20DF"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The Practice processes sensitive personal data for </w:t>
      </w:r>
      <w:proofErr w:type="gramStart"/>
      <w:r w:rsidRPr="00892B7A">
        <w:rPr>
          <w:rFonts w:ascii="Arial" w:eastAsia="Times New Roman" w:hAnsi="Arial" w:cs="Arial"/>
          <w:color w:val="000000"/>
          <w:lang w:eastAsia="en-GB"/>
        </w:rPr>
        <w:t>a number of</w:t>
      </w:r>
      <w:proofErr w:type="gramEnd"/>
      <w:r w:rsidRPr="00892B7A">
        <w:rPr>
          <w:rFonts w:ascii="Arial" w:eastAsia="Times New Roman" w:hAnsi="Arial" w:cs="Arial"/>
          <w:color w:val="000000"/>
          <w:lang w:eastAsia="en-GB"/>
        </w:rPr>
        <w:t xml:space="preserve"> administrative purposes:</w:t>
      </w:r>
    </w:p>
    <w:p w14:paraId="4FE5CEBF" w14:textId="77777777" w:rsidR="00DF759F" w:rsidRPr="00892B7A" w:rsidRDefault="00DF759F" w:rsidP="00DF759F">
      <w:pPr>
        <w:shd w:val="clear" w:color="auto" w:fill="FFFFFF"/>
        <w:spacing w:after="0" w:line="240" w:lineRule="auto"/>
        <w:rPr>
          <w:rFonts w:ascii="Arial" w:eastAsia="Times New Roman" w:hAnsi="Arial" w:cs="Arial"/>
          <w:color w:val="000000"/>
          <w:lang w:eastAsia="en-GB"/>
        </w:rPr>
      </w:pPr>
    </w:p>
    <w:p w14:paraId="3E395705"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Equal opportunities monitoring</w:t>
      </w:r>
    </w:p>
    <w:p w14:paraId="38CC284B"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 xml:space="preserve">Managing Human Resources processes such as administering sick pay and sick leave, managing absence, administrating Maternity Leave and associated pay </w:t>
      </w:r>
      <w:proofErr w:type="gramStart"/>
      <w:r w:rsidRPr="00892B7A">
        <w:rPr>
          <w:rFonts w:ascii="Arial" w:eastAsia="Times New Roman" w:hAnsi="Arial" w:cs="Arial"/>
          <w:color w:val="000000"/>
          <w:lang w:eastAsia="en-GB"/>
        </w:rPr>
        <w:t>schemes</w:t>
      </w:r>
      <w:proofErr w:type="gramEnd"/>
    </w:p>
    <w:p w14:paraId="0B32980C"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Managing a safe environment and ensuring fitness to work</w:t>
      </w:r>
    </w:p>
    <w:p w14:paraId="2EFFACD2"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Managing obligations under Equal Opportunities Legislation</w:t>
      </w:r>
    </w:p>
    <w:p w14:paraId="2195D16D"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Provision of Occupational Health and Wellbeing service to individuals</w:t>
      </w:r>
    </w:p>
    <w:p w14:paraId="0B9013F9" w14:textId="77777777" w:rsidR="00DF759F" w:rsidRPr="00892B7A" w:rsidRDefault="00DF759F" w:rsidP="00DF759F">
      <w:pPr>
        <w:pStyle w:val="ListParagraph"/>
        <w:numPr>
          <w:ilvl w:val="0"/>
          <w:numId w:val="41"/>
        </w:numPr>
        <w:shd w:val="clear" w:color="auto" w:fill="FFFFFF"/>
        <w:spacing w:after="0" w:line="240" w:lineRule="auto"/>
        <w:rPr>
          <w:rFonts w:ascii="Arial" w:eastAsia="Times New Roman" w:hAnsi="Arial" w:cs="Arial"/>
          <w:color w:val="000000"/>
          <w:lang w:eastAsia="en-GB"/>
        </w:rPr>
      </w:pPr>
      <w:r w:rsidRPr="00892B7A">
        <w:rPr>
          <w:rFonts w:ascii="Arial" w:eastAsia="Times New Roman" w:hAnsi="Arial" w:cs="Arial"/>
          <w:color w:val="000000"/>
          <w:lang w:eastAsia="en-GB"/>
        </w:rPr>
        <w:t>Payment of trade union membership fees</w:t>
      </w:r>
    </w:p>
    <w:p w14:paraId="315AF4F9" w14:textId="77777777" w:rsidR="00DF759F" w:rsidRPr="00892B7A" w:rsidRDefault="00DF759F" w:rsidP="00DF759F">
      <w:pPr>
        <w:pStyle w:val="ListParagraph"/>
        <w:shd w:val="clear" w:color="auto" w:fill="FFFFFF"/>
        <w:spacing w:after="0" w:line="240" w:lineRule="auto"/>
        <w:rPr>
          <w:rFonts w:ascii="Arial" w:eastAsia="Times New Roman" w:hAnsi="Arial" w:cs="Arial"/>
          <w:color w:val="000000"/>
          <w:lang w:eastAsia="en-GB"/>
        </w:rPr>
      </w:pPr>
    </w:p>
    <w:p w14:paraId="0974D32C" w14:textId="77777777" w:rsidR="00DF759F" w:rsidRPr="00892B7A" w:rsidRDefault="00DF759F" w:rsidP="00DF759F">
      <w:pPr>
        <w:pStyle w:val="ListParagraph"/>
        <w:shd w:val="clear" w:color="auto" w:fill="FFFFFF"/>
        <w:spacing w:after="0" w:line="240" w:lineRule="auto"/>
        <w:rPr>
          <w:rFonts w:ascii="Arial" w:eastAsia="Times New Roman" w:hAnsi="Arial" w:cs="Arial"/>
          <w:color w:val="000000"/>
          <w:lang w:eastAsia="en-GB"/>
        </w:rPr>
      </w:pPr>
    </w:p>
    <w:p w14:paraId="61D5E2E0" w14:textId="77777777" w:rsidR="00DF759F" w:rsidRPr="00892B7A" w:rsidRDefault="00DF759F" w:rsidP="00DF759F">
      <w:pPr>
        <w:rPr>
          <w:rFonts w:ascii="Arial" w:hAnsi="Arial" w:cs="Arial"/>
          <w:b/>
          <w:bCs/>
          <w:u w:val="single"/>
        </w:rPr>
      </w:pPr>
      <w:r w:rsidRPr="00892B7A">
        <w:rPr>
          <w:rFonts w:ascii="Arial" w:hAnsi="Arial" w:cs="Arial"/>
          <w:b/>
          <w:bCs/>
          <w:u w:val="single"/>
        </w:rPr>
        <w:t xml:space="preserve">How long are records </w:t>
      </w:r>
      <w:proofErr w:type="gramStart"/>
      <w:r w:rsidRPr="00892B7A">
        <w:rPr>
          <w:rFonts w:ascii="Arial" w:hAnsi="Arial" w:cs="Arial"/>
          <w:b/>
          <w:bCs/>
          <w:u w:val="single"/>
        </w:rPr>
        <w:t>retained</w:t>
      </w:r>
      <w:proofErr w:type="gramEnd"/>
    </w:p>
    <w:p w14:paraId="656D8570" w14:textId="77777777" w:rsidR="00DF759F" w:rsidRPr="00892B7A" w:rsidRDefault="00DF759F" w:rsidP="00DF759F">
      <w:pPr>
        <w:spacing w:after="150" w:line="240" w:lineRule="auto"/>
        <w:rPr>
          <w:rFonts w:ascii="Arial" w:eastAsia="Times New Roman" w:hAnsi="Arial" w:cs="Arial"/>
          <w:color w:val="425563"/>
          <w:lang w:val="en" w:eastAsia="en-GB"/>
        </w:rPr>
      </w:pPr>
      <w:r w:rsidRPr="00892B7A">
        <w:rPr>
          <w:rFonts w:ascii="Arial" w:eastAsia="Times New Roman" w:hAnsi="Arial" w:cs="Arial"/>
          <w:lang w:val="en" w:eastAsia="en-GB"/>
        </w:rPr>
        <w:t>All records are retained and destroyed in accordance with the NHS Records Management Code of Practice</w:t>
      </w:r>
      <w:r w:rsidRPr="00892B7A">
        <w:rPr>
          <w:rFonts w:ascii="Arial" w:eastAsia="Times New Roman" w:hAnsi="Arial" w:cs="Arial"/>
          <w:color w:val="425563"/>
          <w:lang w:val="en" w:eastAsia="en-GB"/>
        </w:rPr>
        <w:t xml:space="preserve">. </w:t>
      </w:r>
    </w:p>
    <w:p w14:paraId="35A50044" w14:textId="77777777" w:rsidR="00DF759F" w:rsidRPr="00892B7A" w:rsidRDefault="00DF759F" w:rsidP="00DF759F">
      <w:pPr>
        <w:spacing w:line="240" w:lineRule="auto"/>
        <w:rPr>
          <w:rFonts w:ascii="Arial" w:eastAsia="Times New Roman" w:hAnsi="Arial" w:cs="Arial"/>
          <w:lang w:val="en" w:eastAsia="en-GB"/>
        </w:rPr>
      </w:pPr>
      <w:proofErr w:type="gramStart"/>
      <w:r w:rsidRPr="00892B7A">
        <w:rPr>
          <w:rFonts w:ascii="Arial" w:eastAsia="Times New Roman" w:hAnsi="Arial" w:cs="Arial"/>
          <w:lang w:val="en" w:eastAsia="en-GB"/>
        </w:rPr>
        <w:t>The Practice</w:t>
      </w:r>
      <w:proofErr w:type="gramEnd"/>
      <w:r w:rsidRPr="00892B7A">
        <w:rPr>
          <w:rFonts w:ascii="Arial" w:eastAsia="Times New Roman" w:hAnsi="Arial" w:cs="Arial"/>
          <w:lang w:val="en" w:eastAsia="en-GB"/>
        </w:rPr>
        <w:t xml:space="preserve"> does not keep patient records for longer than necessary and all records are destroyed confidentially once their retention period has been met, and the Practice has made the decision that the records are no longer required.</w:t>
      </w:r>
    </w:p>
    <w:p w14:paraId="1607FDBB" w14:textId="77777777" w:rsidR="00DF759F" w:rsidRPr="00892B7A" w:rsidRDefault="00DF759F" w:rsidP="00DF759F">
      <w:pPr>
        <w:shd w:val="clear" w:color="auto" w:fill="FFFFFF"/>
        <w:spacing w:before="100" w:beforeAutospacing="1" w:after="100" w:afterAutospacing="1" w:line="240" w:lineRule="auto"/>
        <w:rPr>
          <w:rFonts w:ascii="Arial" w:eastAsia="Times New Roman" w:hAnsi="Arial" w:cs="Arial"/>
          <w:color w:val="000000"/>
          <w:lang w:eastAsia="en-GB"/>
        </w:rPr>
      </w:pPr>
      <w:r w:rsidRPr="00892B7A">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B9DBE48" w14:textId="77777777" w:rsidR="00DF759F" w:rsidRPr="00892B7A" w:rsidRDefault="00DF759F" w:rsidP="00DF759F">
      <w:pPr>
        <w:rPr>
          <w:rFonts w:ascii="Arial" w:hAnsi="Arial" w:cs="Arial"/>
          <w:b/>
          <w:bCs/>
          <w:u w:val="single"/>
        </w:rPr>
      </w:pPr>
      <w:r w:rsidRPr="00892B7A">
        <w:rPr>
          <w:rFonts w:ascii="Arial" w:hAnsi="Arial" w:cs="Arial"/>
          <w:b/>
          <w:bCs/>
          <w:u w:val="single"/>
        </w:rPr>
        <w:t>Freedom of Information</w:t>
      </w:r>
    </w:p>
    <w:p w14:paraId="7D99B7B4" w14:textId="77777777" w:rsidR="00DF759F" w:rsidRPr="00892B7A" w:rsidRDefault="00DF759F" w:rsidP="00DF759F">
      <w:pPr>
        <w:rPr>
          <w:rFonts w:ascii="Arial" w:hAnsi="Arial" w:cs="Arial"/>
        </w:rPr>
      </w:pPr>
      <w:r w:rsidRPr="00892B7A">
        <w:rPr>
          <w:rFonts w:ascii="Arial" w:hAnsi="Arial" w:cs="Arial"/>
        </w:rPr>
        <w:lastRenderedPageBreak/>
        <w:t xml:space="preserve">The Freedom of information Act 2000 provides any person with the right to obtain certain information held by the Practice, subject to </w:t>
      </w:r>
      <w:proofErr w:type="gramStart"/>
      <w:r w:rsidRPr="00892B7A">
        <w:rPr>
          <w:rFonts w:ascii="Arial" w:hAnsi="Arial" w:cs="Arial"/>
        </w:rPr>
        <w:t>a number of</w:t>
      </w:r>
      <w:proofErr w:type="gramEnd"/>
      <w:r w:rsidRPr="00892B7A">
        <w:rPr>
          <w:rFonts w:ascii="Arial" w:hAnsi="Arial" w:cs="Arial"/>
        </w:rPr>
        <w:t xml:space="preserve"> exemptions. If you would like to request some information from us, please contact </w:t>
      </w:r>
      <w:proofErr w:type="gramStart"/>
      <w:r w:rsidRPr="00892B7A">
        <w:rPr>
          <w:rFonts w:ascii="Arial" w:hAnsi="Arial" w:cs="Arial"/>
        </w:rPr>
        <w:t>us</w:t>
      </w:r>
      <w:proofErr w:type="gramEnd"/>
    </w:p>
    <w:p w14:paraId="0D2975A5" w14:textId="77777777" w:rsidR="00DF759F" w:rsidRPr="00892B7A" w:rsidRDefault="00DF759F" w:rsidP="00DF759F">
      <w:pPr>
        <w:rPr>
          <w:rFonts w:ascii="Arial" w:hAnsi="Arial" w:cs="Arial"/>
        </w:rPr>
      </w:pPr>
      <w:r w:rsidRPr="00892B7A">
        <w:rPr>
          <w:rFonts w:ascii="Arial" w:hAnsi="Arial" w:cs="Arial"/>
        </w:rPr>
        <w:t xml:space="preserve">Please note: if your request is for </w:t>
      </w:r>
      <w:proofErr w:type="gramStart"/>
      <w:r w:rsidRPr="00892B7A">
        <w:rPr>
          <w:rFonts w:ascii="Arial" w:hAnsi="Arial" w:cs="Arial"/>
        </w:rPr>
        <w:t>information</w:t>
      </w:r>
      <w:proofErr w:type="gramEnd"/>
      <w:r w:rsidRPr="00892B7A">
        <w:rPr>
          <w:rFonts w:ascii="Arial" w:hAnsi="Arial" w:cs="Arial"/>
        </w:rPr>
        <w:t xml:space="preserve"> we hold about you (for example, your health record), please instead see above, under "How You Can Access Your Records".</w:t>
      </w:r>
    </w:p>
    <w:p w14:paraId="0A92FB29" w14:textId="77777777" w:rsidR="00DF759F" w:rsidRPr="00892B7A" w:rsidRDefault="00DF759F" w:rsidP="00DF759F">
      <w:pPr>
        <w:rPr>
          <w:rFonts w:ascii="Arial" w:hAnsi="Arial" w:cs="Arial"/>
        </w:rPr>
      </w:pPr>
      <w:r w:rsidRPr="00892B7A">
        <w:rPr>
          <w:rFonts w:ascii="Arial" w:hAnsi="Arial" w:cs="Arial"/>
        </w:rPr>
        <w:t xml:space="preserve">We may amend this privacy notice at any time so please review it frequently. The date at the top of this page will be amended each time this notice is </w:t>
      </w:r>
      <w:proofErr w:type="gramStart"/>
      <w:r w:rsidRPr="00892B7A">
        <w:rPr>
          <w:rFonts w:ascii="Arial" w:hAnsi="Arial" w:cs="Arial"/>
        </w:rPr>
        <w:t>updated</w:t>
      </w:r>
      <w:proofErr w:type="gramEnd"/>
    </w:p>
    <w:p w14:paraId="43B9FA8F" w14:textId="77777777" w:rsidR="00DF759F" w:rsidRPr="00892B7A" w:rsidRDefault="00DF759F" w:rsidP="00DF759F">
      <w:pPr>
        <w:rPr>
          <w:rFonts w:ascii="Arial" w:hAnsi="Arial" w:cs="Arial"/>
          <w:b/>
          <w:bCs/>
          <w:u w:val="single"/>
        </w:rPr>
      </w:pPr>
      <w:r w:rsidRPr="00892B7A">
        <w:rPr>
          <w:rFonts w:ascii="Arial" w:hAnsi="Arial" w:cs="Arial"/>
          <w:b/>
          <w:bCs/>
          <w:u w:val="single"/>
        </w:rPr>
        <w:t>Data Controller</w:t>
      </w:r>
    </w:p>
    <w:p w14:paraId="50CE0F4C"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b/>
          <w:bCs/>
          <w:lang w:val="en" w:eastAsia="en-GB"/>
        </w:rPr>
        <w:t>The Data Controller responsible for keeping your information confidential is:</w:t>
      </w:r>
      <w:r w:rsidRPr="00892B7A">
        <w:rPr>
          <w:rFonts w:ascii="Arial" w:eastAsia="Times New Roman" w:hAnsi="Arial" w:cs="Arial"/>
          <w:lang w:val="en" w:eastAsia="en-GB"/>
        </w:rPr>
        <w:t xml:space="preserve"> </w:t>
      </w:r>
    </w:p>
    <w:p w14:paraId="0C2DBE2A" w14:textId="77777777" w:rsidR="00DF759F" w:rsidRPr="00892B7A" w:rsidRDefault="00DF759F" w:rsidP="00DF759F">
      <w:pPr>
        <w:rPr>
          <w:rFonts w:ascii="Arial" w:hAnsi="Arial" w:cs="Arial"/>
        </w:rPr>
      </w:pPr>
      <w:r w:rsidRPr="00892B7A">
        <w:rPr>
          <w:rFonts w:ascii="Arial" w:hAnsi="Arial" w:cs="Arial"/>
        </w:rPr>
        <w:t>XXXXXXXXXXXXX</w:t>
      </w:r>
    </w:p>
    <w:p w14:paraId="51E505C8" w14:textId="77777777" w:rsidR="00DF759F" w:rsidRPr="00892B7A" w:rsidRDefault="00DF759F" w:rsidP="00DF759F">
      <w:pPr>
        <w:rPr>
          <w:rFonts w:ascii="Arial" w:hAnsi="Arial" w:cs="Arial"/>
        </w:rPr>
      </w:pPr>
      <w:r w:rsidRPr="00892B7A">
        <w:rPr>
          <w:rFonts w:ascii="Arial" w:hAnsi="Arial" w:cs="Arial"/>
        </w:rPr>
        <w:t>Data Protection Officer (DPO)</w:t>
      </w:r>
    </w:p>
    <w:p w14:paraId="5A1BB028" w14:textId="77777777" w:rsidR="00DF759F" w:rsidRPr="00892B7A" w:rsidRDefault="00DF759F" w:rsidP="00DF759F">
      <w:pPr>
        <w:rPr>
          <w:rFonts w:ascii="Arial" w:hAnsi="Arial" w:cs="Arial"/>
        </w:rPr>
      </w:pPr>
      <w:r w:rsidRPr="00892B7A">
        <w:rPr>
          <w:rFonts w:ascii="Arial" w:hAnsi="Arial" w:cs="Arial"/>
        </w:rPr>
        <w:t xml:space="preserve">The appointed DPO is Daljeet Sharry-Khan – </w:t>
      </w:r>
      <w:hyperlink r:id="rId22" w:history="1">
        <w:r w:rsidRPr="00892B7A">
          <w:rPr>
            <w:rStyle w:val="Hyperlink"/>
            <w:rFonts w:ascii="Arial" w:hAnsi="Arial" w:cs="Arial"/>
          </w:rPr>
          <w:t>Daljeet.Sharry-Khan@bradford.nhs.uk</w:t>
        </w:r>
      </w:hyperlink>
      <w:r w:rsidRPr="00892B7A">
        <w:rPr>
          <w:rFonts w:ascii="Arial" w:hAnsi="Arial" w:cs="Arial"/>
        </w:rPr>
        <w:t xml:space="preserve"> </w:t>
      </w:r>
    </w:p>
    <w:p w14:paraId="7341DAF3" w14:textId="77777777" w:rsidR="00DF759F" w:rsidRPr="00892B7A" w:rsidRDefault="00DF759F" w:rsidP="00DF759F">
      <w:pPr>
        <w:rPr>
          <w:rFonts w:ascii="Arial" w:hAnsi="Arial" w:cs="Arial"/>
        </w:rPr>
      </w:pPr>
      <w:r w:rsidRPr="00892B7A">
        <w:rPr>
          <w:rFonts w:ascii="Arial" w:hAnsi="Arial" w:cs="Arial"/>
        </w:rPr>
        <w:t>Scorex House, 1 Bolton Road, Bradford, BD1 4AS – Mobile 07395796639</w:t>
      </w:r>
    </w:p>
    <w:p w14:paraId="4079961C" w14:textId="77777777" w:rsidR="00DF759F" w:rsidRPr="00892B7A" w:rsidRDefault="00DF759F" w:rsidP="00DF759F">
      <w:pPr>
        <w:rPr>
          <w:rFonts w:ascii="Arial" w:hAnsi="Arial" w:cs="Arial"/>
          <w:u w:val="single"/>
        </w:rPr>
      </w:pPr>
      <w:r w:rsidRPr="00892B7A">
        <w:rPr>
          <w:rFonts w:ascii="Arial" w:hAnsi="Arial" w:cs="Arial"/>
          <w:u w:val="single"/>
        </w:rPr>
        <w:t>Raising a concern</w:t>
      </w:r>
    </w:p>
    <w:p w14:paraId="13809780"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Patients who have a concern about any aspect of their care or treatment at the Practice or about the way their records have been managed, should contact the Practice Manager. </w:t>
      </w:r>
    </w:p>
    <w:p w14:paraId="4740CF7C"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1C64948D" w14:textId="77777777" w:rsidR="00DF759F" w:rsidRPr="00892B7A" w:rsidRDefault="00DF759F" w:rsidP="00DF759F">
      <w:pPr>
        <w:spacing w:after="150" w:line="240" w:lineRule="auto"/>
        <w:rPr>
          <w:rFonts w:ascii="Arial" w:eastAsia="Times New Roman" w:hAnsi="Arial" w:cs="Arial"/>
          <w:lang w:val="en" w:eastAsia="en-GB"/>
        </w:rPr>
      </w:pPr>
      <w:r w:rsidRPr="00892B7A">
        <w:rPr>
          <w:rFonts w:ascii="Arial" w:eastAsia="Times New Roman" w:hAnsi="Arial" w:cs="Arial"/>
          <w:lang w:val="en" w:eastAsia="en-GB"/>
        </w:rPr>
        <w:t xml:space="preserve">UK GDPR requires </w:t>
      </w:r>
      <w:proofErr w:type="spellStart"/>
      <w:r w:rsidRPr="00892B7A">
        <w:rPr>
          <w:rFonts w:ascii="Arial" w:eastAsia="Times New Roman" w:hAnsi="Arial" w:cs="Arial"/>
          <w:lang w:val="en" w:eastAsia="en-GB"/>
        </w:rPr>
        <w:t>organisations</w:t>
      </w:r>
      <w:proofErr w:type="spellEnd"/>
      <w:r w:rsidRPr="00892B7A">
        <w:rPr>
          <w:rFonts w:ascii="Arial" w:eastAsia="Times New Roman" w:hAnsi="Arial" w:cs="Arial"/>
          <w:lang w:val="en" w:eastAsia="en-GB"/>
        </w:rPr>
        <w:t xml:space="preserve"> to lodge a notification with the Information Commissioner to describe the purposes for which they process personal information. These details are publicly available from: </w:t>
      </w:r>
      <w:r w:rsidRPr="00892B7A">
        <w:rPr>
          <w:rFonts w:ascii="Arial" w:eastAsia="Times New Roman" w:hAnsi="Arial" w:cs="Arial"/>
          <w:lang w:val="en" w:eastAsia="en-GB"/>
        </w:rPr>
        <w:br/>
      </w:r>
      <w:r w:rsidRPr="00892B7A">
        <w:rPr>
          <w:rFonts w:ascii="Arial" w:eastAsia="Times New Roman" w:hAnsi="Arial" w:cs="Arial"/>
          <w:lang w:val="en" w:eastAsia="en-GB"/>
        </w:rPr>
        <w:br/>
        <w:t>Information Commissioner’s Office</w:t>
      </w:r>
      <w:r w:rsidRPr="00892B7A">
        <w:rPr>
          <w:rFonts w:ascii="Arial" w:eastAsia="Times New Roman" w:hAnsi="Arial" w:cs="Arial"/>
          <w:lang w:val="en" w:eastAsia="en-GB"/>
        </w:rPr>
        <w:br/>
        <w:t>Wycliffe House, Water Lane</w:t>
      </w:r>
      <w:r w:rsidRPr="00892B7A">
        <w:rPr>
          <w:rFonts w:ascii="Arial" w:eastAsia="Times New Roman" w:hAnsi="Arial" w:cs="Arial"/>
          <w:lang w:val="en" w:eastAsia="en-GB"/>
        </w:rPr>
        <w:br/>
        <w:t>Wilmslow, SK9 5AF</w:t>
      </w:r>
      <w:r w:rsidRPr="00892B7A">
        <w:rPr>
          <w:rFonts w:ascii="Arial" w:eastAsia="Times New Roman" w:hAnsi="Arial" w:cs="Arial"/>
          <w:lang w:val="en" w:eastAsia="en-GB"/>
        </w:rPr>
        <w:br/>
      </w:r>
      <w:r w:rsidRPr="00892B7A">
        <w:rPr>
          <w:rFonts w:ascii="Arial" w:eastAsia="Times New Roman" w:hAnsi="Arial" w:cs="Arial"/>
          <w:color w:val="425563"/>
          <w:lang w:val="en" w:eastAsia="en-GB"/>
        </w:rPr>
        <w:br/>
      </w:r>
      <w:r w:rsidRPr="00892B7A">
        <w:rPr>
          <w:rFonts w:ascii="Arial" w:eastAsia="Times New Roman" w:hAnsi="Arial" w:cs="Arial"/>
          <w:lang w:val="en" w:eastAsia="en-GB"/>
        </w:rPr>
        <w:t>Telephone: </w:t>
      </w:r>
      <w:r w:rsidRPr="00892B7A">
        <w:rPr>
          <w:rFonts w:ascii="Arial" w:eastAsia="Times New Roman" w:hAnsi="Arial" w:cs="Arial"/>
          <w:b/>
          <w:bCs/>
          <w:lang w:val="en" w:eastAsia="en-GB"/>
        </w:rPr>
        <w:t>0303 123 1113</w:t>
      </w:r>
      <w:r w:rsidRPr="00892B7A">
        <w:rPr>
          <w:rFonts w:ascii="Arial" w:eastAsia="Times New Roman" w:hAnsi="Arial" w:cs="Arial"/>
          <w:lang w:val="en" w:eastAsia="en-GB"/>
        </w:rPr>
        <w:t xml:space="preserve">  </w:t>
      </w:r>
    </w:p>
    <w:p w14:paraId="59A3AA28" w14:textId="77777777" w:rsidR="008E369B" w:rsidRPr="00892B7A" w:rsidRDefault="00DF759F" w:rsidP="000B1D8F">
      <w:pPr>
        <w:spacing w:line="240" w:lineRule="auto"/>
        <w:rPr>
          <w:rFonts w:ascii="Arial" w:hAnsi="Arial" w:cs="Arial"/>
          <w:b/>
          <w:sz w:val="28"/>
          <w:szCs w:val="28"/>
        </w:rPr>
      </w:pPr>
      <w:r w:rsidRPr="00892B7A">
        <w:rPr>
          <w:rFonts w:ascii="Arial" w:eastAsia="Times New Roman" w:hAnsi="Arial" w:cs="Arial"/>
          <w:lang w:val="en" w:eastAsia="en-GB"/>
        </w:rPr>
        <w:t>Website: </w:t>
      </w:r>
      <w:hyperlink r:id="rId23" w:tgtFrame="_blank" w:history="1">
        <w:r w:rsidRPr="00892B7A">
          <w:rPr>
            <w:rFonts w:ascii="Arial" w:eastAsia="Times New Roman" w:hAnsi="Arial" w:cs="Arial"/>
            <w:u w:val="single"/>
            <w:lang w:val="en" w:eastAsia="en-GB"/>
          </w:rPr>
          <w:t>www.ico.org.uk</w:t>
        </w:r>
      </w:hyperlink>
      <w:bookmarkEnd w:id="0"/>
    </w:p>
    <w:p w14:paraId="76C39E90" w14:textId="77777777" w:rsidR="00296BC2" w:rsidRPr="00892B7A" w:rsidRDefault="00296BC2" w:rsidP="00296BC2">
      <w:pPr>
        <w:spacing w:after="0" w:line="240" w:lineRule="auto"/>
        <w:rPr>
          <w:rFonts w:ascii="Arial" w:hAnsi="Arial" w:cs="Arial"/>
          <w:sz w:val="24"/>
          <w:szCs w:val="24"/>
        </w:rPr>
      </w:pPr>
    </w:p>
    <w:p w14:paraId="49A6F8F1"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t xml:space="preserve">The practice is registered as a data controller under the Data Protection Act 1998. The registration number is </w:t>
      </w:r>
      <w:r w:rsidR="003A4BD3" w:rsidRPr="00892B7A">
        <w:rPr>
          <w:rFonts w:ascii="Arial" w:hAnsi="Arial" w:cs="Arial"/>
          <w:b/>
          <w:sz w:val="24"/>
          <w:szCs w:val="24"/>
        </w:rPr>
        <w:t xml:space="preserve">Z1267027 </w:t>
      </w:r>
      <w:r w:rsidRPr="00892B7A">
        <w:rPr>
          <w:rFonts w:ascii="Arial" w:hAnsi="Arial" w:cs="Arial"/>
          <w:sz w:val="24"/>
          <w:szCs w:val="24"/>
        </w:rPr>
        <w:t xml:space="preserve">and can be viewed online in the public register at </w:t>
      </w:r>
      <w:hyperlink r:id="rId24" w:history="1">
        <w:r w:rsidRPr="00892B7A">
          <w:rPr>
            <w:rStyle w:val="Hyperlink"/>
            <w:rFonts w:ascii="Arial" w:hAnsi="Arial" w:cs="Arial"/>
            <w:sz w:val="24"/>
            <w:szCs w:val="24"/>
          </w:rPr>
          <w:t>http://www.i</w:t>
        </w:r>
        <w:r w:rsidRPr="00892B7A">
          <w:rPr>
            <w:rStyle w:val="Hyperlink"/>
            <w:rFonts w:ascii="Arial" w:hAnsi="Arial" w:cs="Arial"/>
            <w:sz w:val="24"/>
            <w:szCs w:val="24"/>
          </w:rPr>
          <w:t>c</w:t>
        </w:r>
        <w:r w:rsidRPr="00892B7A">
          <w:rPr>
            <w:rStyle w:val="Hyperlink"/>
            <w:rFonts w:ascii="Arial" w:hAnsi="Arial" w:cs="Arial"/>
            <w:sz w:val="24"/>
            <w:szCs w:val="24"/>
          </w:rPr>
          <w:t>o.gov.uk/</w:t>
        </w:r>
      </w:hyperlink>
    </w:p>
    <w:p w14:paraId="25A90E7E" w14:textId="77777777" w:rsidR="00296BC2" w:rsidRPr="00892B7A" w:rsidRDefault="00296BC2" w:rsidP="00296BC2">
      <w:pPr>
        <w:spacing w:after="0" w:line="240" w:lineRule="auto"/>
        <w:rPr>
          <w:rFonts w:ascii="Arial" w:hAnsi="Arial" w:cs="Arial"/>
          <w:sz w:val="24"/>
          <w:szCs w:val="24"/>
        </w:rPr>
      </w:pPr>
    </w:p>
    <w:p w14:paraId="619DC28D" w14:textId="77777777" w:rsidR="00296BC2" w:rsidRPr="00892B7A" w:rsidRDefault="00296BC2" w:rsidP="00296BC2">
      <w:pPr>
        <w:spacing w:after="0" w:line="240" w:lineRule="auto"/>
        <w:rPr>
          <w:rFonts w:ascii="Arial" w:hAnsi="Arial" w:cs="Arial"/>
          <w:b/>
          <w:sz w:val="28"/>
          <w:szCs w:val="28"/>
        </w:rPr>
      </w:pPr>
      <w:r w:rsidRPr="00892B7A">
        <w:rPr>
          <w:rFonts w:ascii="Arial" w:hAnsi="Arial" w:cs="Arial"/>
          <w:b/>
          <w:sz w:val="28"/>
          <w:szCs w:val="28"/>
        </w:rPr>
        <w:t>Change of Details</w:t>
      </w:r>
    </w:p>
    <w:p w14:paraId="7C3D7FB3" w14:textId="77777777" w:rsidR="00296BC2" w:rsidRPr="00892B7A" w:rsidRDefault="00296BC2" w:rsidP="00296BC2">
      <w:pPr>
        <w:spacing w:after="0" w:line="240" w:lineRule="auto"/>
        <w:rPr>
          <w:rFonts w:ascii="Arial" w:hAnsi="Arial" w:cs="Arial"/>
          <w:sz w:val="24"/>
          <w:szCs w:val="24"/>
        </w:rPr>
      </w:pPr>
    </w:p>
    <w:p w14:paraId="5E58E61E"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t xml:space="preserve">It is important that you tell the person treating you if any of your details such as your name or address have changed or if any of your details such as date of birth is incorrect </w:t>
      </w:r>
      <w:proofErr w:type="gramStart"/>
      <w:r w:rsidRPr="00892B7A">
        <w:rPr>
          <w:rFonts w:ascii="Arial" w:hAnsi="Arial" w:cs="Arial"/>
          <w:sz w:val="24"/>
          <w:szCs w:val="24"/>
        </w:rPr>
        <w:t>in order for</w:t>
      </w:r>
      <w:proofErr w:type="gramEnd"/>
      <w:r w:rsidRPr="00892B7A">
        <w:rPr>
          <w:rFonts w:ascii="Arial" w:hAnsi="Arial" w:cs="Arial"/>
          <w:sz w:val="24"/>
          <w:szCs w:val="24"/>
        </w:rPr>
        <w:t xml:space="preserve"> this to be amended. You have a responsibility to inform us of any changes so our records are accurate and up to date for you.</w:t>
      </w:r>
    </w:p>
    <w:p w14:paraId="138102EA" w14:textId="77777777" w:rsidR="00FB26F2" w:rsidRPr="00892B7A" w:rsidRDefault="00FB26F2" w:rsidP="00296BC2">
      <w:pPr>
        <w:spacing w:after="0" w:line="240" w:lineRule="auto"/>
        <w:rPr>
          <w:rFonts w:ascii="Arial" w:hAnsi="Arial" w:cs="Arial"/>
          <w:sz w:val="24"/>
          <w:szCs w:val="24"/>
        </w:rPr>
      </w:pPr>
    </w:p>
    <w:p w14:paraId="575981B4" w14:textId="77777777" w:rsidR="00296BC2" w:rsidRPr="00892B7A" w:rsidRDefault="00296BC2" w:rsidP="00296BC2">
      <w:pPr>
        <w:spacing w:after="0" w:line="240" w:lineRule="auto"/>
        <w:rPr>
          <w:rFonts w:ascii="Arial" w:hAnsi="Arial" w:cs="Arial"/>
          <w:b/>
          <w:sz w:val="28"/>
          <w:szCs w:val="28"/>
        </w:rPr>
      </w:pPr>
      <w:r w:rsidRPr="00892B7A">
        <w:rPr>
          <w:rFonts w:ascii="Arial" w:hAnsi="Arial" w:cs="Arial"/>
          <w:b/>
          <w:sz w:val="28"/>
          <w:szCs w:val="28"/>
        </w:rPr>
        <w:t>Notification</w:t>
      </w:r>
    </w:p>
    <w:p w14:paraId="1FD1C729" w14:textId="77777777" w:rsidR="00296BC2" w:rsidRPr="00892B7A" w:rsidRDefault="00296BC2" w:rsidP="00296BC2">
      <w:pPr>
        <w:spacing w:after="0" w:line="240" w:lineRule="auto"/>
        <w:rPr>
          <w:rFonts w:ascii="Arial" w:hAnsi="Arial" w:cs="Arial"/>
          <w:sz w:val="24"/>
          <w:szCs w:val="24"/>
        </w:rPr>
      </w:pPr>
    </w:p>
    <w:p w14:paraId="4DD23188"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lastRenderedPageBreak/>
        <w:t xml:space="preserve">The Data Protection Act </w:t>
      </w:r>
      <w:r w:rsidR="00892B7A" w:rsidRPr="00892B7A">
        <w:rPr>
          <w:rFonts w:ascii="Arial" w:hAnsi="Arial" w:cs="Arial"/>
          <w:sz w:val="24"/>
          <w:szCs w:val="24"/>
        </w:rPr>
        <w:t>2018</w:t>
      </w:r>
      <w:r w:rsidRPr="00892B7A">
        <w:rPr>
          <w:rFonts w:ascii="Arial" w:hAnsi="Arial" w:cs="Arial"/>
          <w:sz w:val="24"/>
          <w:szCs w:val="24"/>
        </w:rPr>
        <w:t xml:space="preserve">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14:paraId="13C30CBE" w14:textId="77777777" w:rsidR="00296BC2" w:rsidRPr="00892B7A" w:rsidRDefault="00296BC2" w:rsidP="00296BC2">
      <w:pPr>
        <w:spacing w:after="0" w:line="240" w:lineRule="auto"/>
        <w:rPr>
          <w:rFonts w:ascii="Arial" w:hAnsi="Arial" w:cs="Arial"/>
          <w:sz w:val="24"/>
          <w:szCs w:val="24"/>
        </w:rPr>
      </w:pPr>
    </w:p>
    <w:p w14:paraId="3CCCA2CD" w14:textId="77777777" w:rsidR="00296BC2" w:rsidRPr="00892B7A" w:rsidRDefault="00296BC2" w:rsidP="00296BC2">
      <w:pPr>
        <w:spacing w:after="0" w:line="240" w:lineRule="auto"/>
        <w:rPr>
          <w:rFonts w:ascii="Arial" w:hAnsi="Arial" w:cs="Arial"/>
          <w:b/>
          <w:sz w:val="28"/>
          <w:szCs w:val="28"/>
        </w:rPr>
      </w:pPr>
      <w:r w:rsidRPr="00892B7A">
        <w:rPr>
          <w:rFonts w:ascii="Arial" w:hAnsi="Arial" w:cs="Arial"/>
          <w:b/>
          <w:sz w:val="28"/>
          <w:szCs w:val="28"/>
        </w:rPr>
        <w:t>Who is the Data Controller?</w:t>
      </w:r>
    </w:p>
    <w:p w14:paraId="118E5AC8" w14:textId="77777777" w:rsidR="00296BC2" w:rsidRPr="00892B7A" w:rsidRDefault="00296BC2" w:rsidP="00296BC2">
      <w:pPr>
        <w:spacing w:after="0" w:line="240" w:lineRule="auto"/>
        <w:rPr>
          <w:rFonts w:ascii="Arial" w:hAnsi="Arial" w:cs="Arial"/>
          <w:sz w:val="24"/>
          <w:szCs w:val="24"/>
        </w:rPr>
      </w:pPr>
    </w:p>
    <w:p w14:paraId="1D3D6900"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t xml:space="preserve">The Data Controller, responsible for keeping your information secure and confidential is </w:t>
      </w:r>
      <w:r w:rsidR="00FB26F2" w:rsidRPr="00892B7A">
        <w:rPr>
          <w:rFonts w:ascii="Arial" w:hAnsi="Arial" w:cs="Arial"/>
          <w:b/>
          <w:sz w:val="24"/>
          <w:szCs w:val="24"/>
        </w:rPr>
        <w:t>Dr </w:t>
      </w:r>
      <w:r w:rsidR="003A4BD3" w:rsidRPr="00892B7A">
        <w:rPr>
          <w:rFonts w:ascii="Arial" w:hAnsi="Arial" w:cs="Arial"/>
          <w:b/>
          <w:sz w:val="24"/>
          <w:szCs w:val="24"/>
        </w:rPr>
        <w:t>Mohammad Azam (GP Partner)</w:t>
      </w:r>
      <w:r w:rsidRPr="00892B7A">
        <w:rPr>
          <w:rFonts w:ascii="Arial" w:hAnsi="Arial" w:cs="Arial"/>
          <w:sz w:val="24"/>
          <w:szCs w:val="24"/>
        </w:rPr>
        <w:t xml:space="preserve">. Any changes to this notice will be published on our website and displayed in prominent notices in the surgery. </w:t>
      </w:r>
    </w:p>
    <w:p w14:paraId="57F1DD45" w14:textId="77777777" w:rsidR="00296BC2" w:rsidRPr="00892B7A" w:rsidRDefault="00296BC2" w:rsidP="00296BC2">
      <w:pPr>
        <w:spacing w:after="0" w:line="240" w:lineRule="auto"/>
        <w:rPr>
          <w:rFonts w:ascii="Arial" w:hAnsi="Arial" w:cs="Arial"/>
          <w:sz w:val="24"/>
          <w:szCs w:val="24"/>
        </w:rPr>
      </w:pPr>
    </w:p>
    <w:p w14:paraId="74C289B6"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t xml:space="preserve">The Partnership is registered as a data controller under the Data Protection Act </w:t>
      </w:r>
      <w:r w:rsidR="000B1D8F" w:rsidRPr="00892B7A">
        <w:rPr>
          <w:rFonts w:ascii="Arial" w:hAnsi="Arial" w:cs="Arial"/>
          <w:sz w:val="24"/>
          <w:szCs w:val="24"/>
        </w:rPr>
        <w:t>2018</w:t>
      </w:r>
      <w:r w:rsidRPr="00892B7A">
        <w:rPr>
          <w:rFonts w:ascii="Arial" w:hAnsi="Arial" w:cs="Arial"/>
          <w:sz w:val="24"/>
          <w:szCs w:val="24"/>
        </w:rPr>
        <w:t xml:space="preserve"> </w:t>
      </w:r>
      <w:r w:rsidR="003A4BD3" w:rsidRPr="00892B7A">
        <w:rPr>
          <w:rFonts w:ascii="Arial" w:hAnsi="Arial" w:cs="Arial"/>
          <w:sz w:val="24"/>
          <w:szCs w:val="24"/>
        </w:rPr>
        <w:t>(</w:t>
      </w:r>
      <w:r w:rsidR="003A4BD3" w:rsidRPr="00892B7A">
        <w:rPr>
          <w:rFonts w:ascii="Arial" w:hAnsi="Arial" w:cs="Arial"/>
          <w:b/>
          <w:sz w:val="24"/>
          <w:szCs w:val="24"/>
        </w:rPr>
        <w:t>Z1267027</w:t>
      </w:r>
      <w:r w:rsidR="003A4BD3" w:rsidRPr="00892B7A">
        <w:rPr>
          <w:rFonts w:ascii="Arial" w:hAnsi="Arial" w:cs="Arial"/>
          <w:sz w:val="24"/>
          <w:szCs w:val="24"/>
        </w:rPr>
        <w:t>)</w:t>
      </w:r>
      <w:r w:rsidRPr="00892B7A">
        <w:rPr>
          <w:rFonts w:ascii="Arial" w:hAnsi="Arial" w:cs="Arial"/>
          <w:b/>
          <w:sz w:val="24"/>
          <w:szCs w:val="24"/>
        </w:rPr>
        <w:t>.</w:t>
      </w:r>
      <w:r w:rsidRPr="00892B7A">
        <w:rPr>
          <w:rFonts w:ascii="Arial" w:hAnsi="Arial" w:cs="Arial"/>
          <w:sz w:val="24"/>
          <w:szCs w:val="24"/>
        </w:rPr>
        <w:t xml:space="preserve"> Our registration can be viewed on-line in the public register at </w:t>
      </w:r>
      <w:hyperlink r:id="rId25" w:history="1">
        <w:r w:rsidRPr="00892B7A">
          <w:rPr>
            <w:rStyle w:val="Hyperlink"/>
            <w:rFonts w:ascii="Arial" w:hAnsi="Arial" w:cs="Arial"/>
            <w:sz w:val="24"/>
            <w:szCs w:val="24"/>
          </w:rPr>
          <w:t>www.ico.gov.uk</w:t>
        </w:r>
      </w:hyperlink>
    </w:p>
    <w:p w14:paraId="662A0FAA" w14:textId="77777777" w:rsidR="00296BC2" w:rsidRPr="00892B7A" w:rsidRDefault="00296BC2" w:rsidP="00296BC2">
      <w:pPr>
        <w:spacing w:after="0" w:line="240" w:lineRule="auto"/>
        <w:rPr>
          <w:rFonts w:ascii="Arial" w:hAnsi="Arial" w:cs="Arial"/>
          <w:b/>
          <w:sz w:val="28"/>
          <w:szCs w:val="28"/>
        </w:rPr>
      </w:pPr>
    </w:p>
    <w:p w14:paraId="76A7D308" w14:textId="77777777" w:rsidR="00296BC2" w:rsidRPr="00892B7A" w:rsidRDefault="00296BC2" w:rsidP="00296BC2">
      <w:pPr>
        <w:spacing w:after="0" w:line="240" w:lineRule="auto"/>
        <w:rPr>
          <w:rFonts w:ascii="Arial" w:hAnsi="Arial" w:cs="Arial"/>
          <w:b/>
          <w:sz w:val="28"/>
          <w:szCs w:val="28"/>
        </w:rPr>
      </w:pPr>
      <w:r w:rsidRPr="00892B7A">
        <w:rPr>
          <w:rFonts w:ascii="Arial" w:hAnsi="Arial" w:cs="Arial"/>
          <w:b/>
          <w:sz w:val="28"/>
          <w:szCs w:val="28"/>
        </w:rPr>
        <w:t>Further information</w:t>
      </w:r>
    </w:p>
    <w:p w14:paraId="1F57D7CA" w14:textId="77777777" w:rsidR="00296BC2" w:rsidRPr="00892B7A" w:rsidRDefault="00296BC2" w:rsidP="00296BC2">
      <w:pPr>
        <w:spacing w:after="0" w:line="240" w:lineRule="auto"/>
        <w:rPr>
          <w:rFonts w:ascii="Arial" w:hAnsi="Arial" w:cs="Arial"/>
          <w:sz w:val="24"/>
          <w:szCs w:val="24"/>
        </w:rPr>
      </w:pPr>
    </w:p>
    <w:p w14:paraId="07FE19DB" w14:textId="77777777" w:rsidR="00296BC2" w:rsidRPr="00892B7A" w:rsidRDefault="00296BC2" w:rsidP="00296BC2">
      <w:pPr>
        <w:spacing w:after="0" w:line="240" w:lineRule="auto"/>
        <w:rPr>
          <w:rFonts w:ascii="Arial" w:hAnsi="Arial" w:cs="Arial"/>
          <w:sz w:val="24"/>
          <w:szCs w:val="24"/>
        </w:rPr>
      </w:pPr>
      <w:r w:rsidRPr="00892B7A">
        <w:rPr>
          <w:rFonts w:ascii="Arial" w:hAnsi="Arial" w:cs="Arial"/>
          <w:sz w:val="24"/>
          <w:szCs w:val="24"/>
        </w:rPr>
        <w:t>Further information about the way in which the NHS uses personal information and your rights in that respect can be found in:</w:t>
      </w:r>
    </w:p>
    <w:p w14:paraId="3A32A640" w14:textId="77777777" w:rsidR="0053636B" w:rsidRPr="00892B7A" w:rsidRDefault="0053636B" w:rsidP="00296BC2">
      <w:pPr>
        <w:spacing w:after="0" w:line="240" w:lineRule="auto"/>
        <w:rPr>
          <w:rFonts w:ascii="Arial" w:hAnsi="Arial" w:cs="Arial"/>
          <w:sz w:val="24"/>
          <w:szCs w:val="24"/>
        </w:rPr>
      </w:pPr>
    </w:p>
    <w:p w14:paraId="4420A7DC" w14:textId="77777777" w:rsidR="00296BC2" w:rsidRPr="00892B7A" w:rsidRDefault="0053636B" w:rsidP="0053636B">
      <w:pPr>
        <w:numPr>
          <w:ilvl w:val="0"/>
          <w:numId w:val="21"/>
        </w:numPr>
        <w:rPr>
          <w:rFonts w:ascii="Arial" w:hAnsi="Arial" w:cs="Arial"/>
          <w:lang w:val="en"/>
        </w:rPr>
      </w:pPr>
      <w:r w:rsidRPr="00892B7A">
        <w:rPr>
          <w:rFonts w:ascii="Arial" w:hAnsi="Arial" w:cs="Arial"/>
          <w:lang w:val="en"/>
        </w:rPr>
        <w:t xml:space="preserve">This practice </w:t>
      </w:r>
      <w:proofErr w:type="gramStart"/>
      <w:r w:rsidRPr="00892B7A">
        <w:rPr>
          <w:rFonts w:ascii="Arial" w:hAnsi="Arial" w:cs="Arial"/>
          <w:lang w:val="en"/>
        </w:rPr>
        <w:t>is supporting</w:t>
      </w:r>
      <w:proofErr w:type="gramEnd"/>
      <w:r w:rsidRPr="00892B7A">
        <w:rPr>
          <w:rFonts w:ascii="Arial" w:hAnsi="Arial" w:cs="Arial"/>
          <w:lang w:val="en"/>
        </w:rPr>
        <w:t xml:space="preserve"> vital health and care planning and research by sharing your data with NHS Digital. For more information about this see the </w:t>
      </w:r>
      <w:hyperlink r:id="rId26" w:history="1">
        <w:r w:rsidRPr="00892B7A">
          <w:rPr>
            <w:rStyle w:val="Hyperlink"/>
            <w:rFonts w:ascii="Arial" w:hAnsi="Arial" w:cs="Arial"/>
            <w:lang w:val="en"/>
          </w:rPr>
          <w:t>GP Practice Privacy Notice for General Practice Data for Planning and Research</w:t>
        </w:r>
      </w:hyperlink>
      <w:r w:rsidRPr="00892B7A">
        <w:rPr>
          <w:rFonts w:ascii="Arial" w:hAnsi="Arial" w:cs="Arial"/>
          <w:lang w:val="en"/>
        </w:rPr>
        <w:t>.</w:t>
      </w:r>
    </w:p>
    <w:p w14:paraId="33D48F1F" w14:textId="77777777" w:rsidR="00296BC2" w:rsidRPr="00892B7A" w:rsidRDefault="00296BC2" w:rsidP="00296BC2">
      <w:pPr>
        <w:numPr>
          <w:ilvl w:val="0"/>
          <w:numId w:val="18"/>
        </w:numPr>
        <w:spacing w:after="0" w:line="240" w:lineRule="auto"/>
        <w:rPr>
          <w:rFonts w:ascii="Arial" w:hAnsi="Arial" w:cs="Arial"/>
          <w:sz w:val="24"/>
          <w:szCs w:val="24"/>
        </w:rPr>
      </w:pPr>
      <w:r w:rsidRPr="00892B7A">
        <w:rPr>
          <w:rFonts w:ascii="Arial" w:hAnsi="Arial" w:cs="Arial"/>
          <w:sz w:val="24"/>
          <w:szCs w:val="24"/>
        </w:rPr>
        <w:t xml:space="preserve">The NHS Care Record </w:t>
      </w:r>
      <w:proofErr w:type="gramStart"/>
      <w:r w:rsidRPr="00892B7A">
        <w:rPr>
          <w:rFonts w:ascii="Arial" w:hAnsi="Arial" w:cs="Arial"/>
          <w:sz w:val="24"/>
          <w:szCs w:val="24"/>
        </w:rPr>
        <w:t>Guarantee :</w:t>
      </w:r>
      <w:proofErr w:type="gramEnd"/>
      <w:r w:rsidRPr="00892B7A">
        <w:rPr>
          <w:rFonts w:ascii="Arial" w:hAnsi="Arial" w:cs="Arial"/>
          <w:sz w:val="24"/>
          <w:szCs w:val="24"/>
        </w:rPr>
        <w:t xml:space="preserve"> </w:t>
      </w:r>
      <w:hyperlink r:id="rId27" w:history="1">
        <w:r w:rsidRPr="00892B7A">
          <w:rPr>
            <w:rStyle w:val="Hyperlink"/>
            <w:rFonts w:ascii="Arial" w:hAnsi="Arial" w:cs="Arial"/>
            <w:color w:val="1627DA"/>
            <w:sz w:val="24"/>
            <w:szCs w:val="24"/>
            <w:shd w:val="clear" w:color="auto" w:fill="FFFFFF"/>
          </w:rPr>
          <w:t>http://www.nigb.nhs.uk/pubs/nhscrg.pdf</w:t>
        </w:r>
      </w:hyperlink>
    </w:p>
    <w:p w14:paraId="7C8356D3" w14:textId="77777777" w:rsidR="00296BC2" w:rsidRPr="00892B7A" w:rsidRDefault="00296BC2" w:rsidP="00296BC2">
      <w:pPr>
        <w:numPr>
          <w:ilvl w:val="0"/>
          <w:numId w:val="18"/>
        </w:numPr>
        <w:spacing w:after="0" w:line="240" w:lineRule="auto"/>
        <w:rPr>
          <w:rFonts w:ascii="Arial" w:hAnsi="Arial" w:cs="Arial"/>
          <w:sz w:val="24"/>
          <w:szCs w:val="24"/>
        </w:rPr>
      </w:pPr>
      <w:r w:rsidRPr="00892B7A">
        <w:rPr>
          <w:rFonts w:ascii="Arial" w:hAnsi="Arial" w:cs="Arial"/>
          <w:sz w:val="24"/>
          <w:szCs w:val="24"/>
        </w:rPr>
        <w:t xml:space="preserve">The NHS </w:t>
      </w:r>
      <w:proofErr w:type="gramStart"/>
      <w:r w:rsidRPr="00892B7A">
        <w:rPr>
          <w:rFonts w:ascii="Arial" w:hAnsi="Arial" w:cs="Arial"/>
          <w:sz w:val="24"/>
          <w:szCs w:val="24"/>
        </w:rPr>
        <w:t>Constitution :</w:t>
      </w:r>
      <w:proofErr w:type="gramEnd"/>
      <w:r w:rsidRPr="00892B7A">
        <w:rPr>
          <w:rFonts w:ascii="Arial" w:hAnsi="Arial" w:cs="Arial"/>
          <w:sz w:val="24"/>
          <w:szCs w:val="24"/>
        </w:rPr>
        <w:t xml:space="preserve"> </w:t>
      </w:r>
      <w:hyperlink r:id="rId28" w:history="1">
        <w:r w:rsidRPr="00892B7A">
          <w:rPr>
            <w:rStyle w:val="Hyperlink"/>
            <w:rFonts w:ascii="Arial" w:hAnsi="Arial" w:cs="Arial"/>
            <w:color w:val="1627DA"/>
            <w:sz w:val="24"/>
            <w:szCs w:val="24"/>
            <w:shd w:val="clear" w:color="auto" w:fill="FFFFFF"/>
          </w:rPr>
          <w:t>https://www.gov.uk/government/publications/the-nhs-constitution-for-england</w:t>
        </w:r>
      </w:hyperlink>
    </w:p>
    <w:p w14:paraId="55A6D031" w14:textId="77777777" w:rsidR="00296BC2" w:rsidRPr="00892B7A" w:rsidRDefault="00296BC2" w:rsidP="00296BC2">
      <w:pPr>
        <w:numPr>
          <w:ilvl w:val="0"/>
          <w:numId w:val="18"/>
        </w:numPr>
        <w:spacing w:after="0" w:line="240" w:lineRule="auto"/>
        <w:rPr>
          <w:rFonts w:ascii="Arial" w:hAnsi="Arial" w:cs="Arial"/>
          <w:sz w:val="24"/>
          <w:szCs w:val="24"/>
        </w:rPr>
      </w:pPr>
      <w:r w:rsidRPr="00892B7A">
        <w:rPr>
          <w:rFonts w:ascii="Arial" w:hAnsi="Arial" w:cs="Arial"/>
          <w:sz w:val="24"/>
          <w:szCs w:val="24"/>
        </w:rPr>
        <w:t xml:space="preserve">NHS Digital’s Guide to Confidentiality in Health &amp; Social Care gives more information on the rules around information </w:t>
      </w:r>
      <w:proofErr w:type="gramStart"/>
      <w:r w:rsidRPr="00892B7A">
        <w:rPr>
          <w:rFonts w:ascii="Arial" w:hAnsi="Arial" w:cs="Arial"/>
          <w:sz w:val="24"/>
          <w:szCs w:val="24"/>
        </w:rPr>
        <w:t>sharing :</w:t>
      </w:r>
      <w:proofErr w:type="gramEnd"/>
      <w:r w:rsidRPr="00892B7A">
        <w:rPr>
          <w:rFonts w:ascii="Arial" w:hAnsi="Arial" w:cs="Arial"/>
          <w:sz w:val="24"/>
          <w:szCs w:val="24"/>
        </w:rPr>
        <w:t xml:space="preserve"> </w:t>
      </w:r>
      <w:hyperlink r:id="rId29" w:history="1">
        <w:r w:rsidRPr="00892B7A">
          <w:rPr>
            <w:rStyle w:val="Hyperlink"/>
            <w:rFonts w:ascii="Arial" w:hAnsi="Arial" w:cs="Arial"/>
            <w:sz w:val="24"/>
            <w:szCs w:val="24"/>
          </w:rPr>
          <w:t>http://content.digital.nhs.uk/article/4979/Assuring-information</w:t>
        </w:r>
      </w:hyperlink>
    </w:p>
    <w:p w14:paraId="7B8DC53C" w14:textId="77777777" w:rsidR="00296BC2" w:rsidRPr="00296BC2" w:rsidRDefault="00296BC2" w:rsidP="00296BC2">
      <w:pPr>
        <w:spacing w:after="0" w:line="240" w:lineRule="auto"/>
        <w:rPr>
          <w:sz w:val="24"/>
          <w:szCs w:val="24"/>
        </w:rPr>
      </w:pPr>
    </w:p>
    <w:p w14:paraId="08D47C0C" w14:textId="77777777" w:rsidR="00296BC2" w:rsidRDefault="00296BC2" w:rsidP="00296BC2">
      <w:pPr>
        <w:spacing w:after="0" w:line="240" w:lineRule="auto"/>
        <w:rPr>
          <w:sz w:val="24"/>
          <w:szCs w:val="24"/>
        </w:rPr>
      </w:pPr>
    </w:p>
    <w:sectPr w:rsidR="00296BC2" w:rsidSect="00DC13C9">
      <w:headerReference w:type="even" r:id="rId30"/>
      <w:headerReference w:type="default" r:id="rId31"/>
      <w:footerReference w:type="even" r:id="rId32"/>
      <w:footerReference w:type="default" r:id="rId33"/>
      <w:headerReference w:type="first" r:id="rId34"/>
      <w:footerReference w:type="first" r:id="rId35"/>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0D83" w14:textId="77777777" w:rsidR="00DC13C9" w:rsidRDefault="00DC13C9" w:rsidP="00E72AE0">
      <w:pPr>
        <w:spacing w:after="0" w:line="240" w:lineRule="auto"/>
      </w:pPr>
      <w:r>
        <w:separator/>
      </w:r>
    </w:p>
  </w:endnote>
  <w:endnote w:type="continuationSeparator" w:id="0">
    <w:p w14:paraId="26FB3BFB" w14:textId="77777777" w:rsidR="00DC13C9" w:rsidRDefault="00DC13C9"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78C8" w14:textId="77777777" w:rsidR="00193882" w:rsidRDefault="00193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BD4" w14:textId="77777777" w:rsidR="00355491" w:rsidRDefault="00457821" w:rsidP="00355491">
    <w:pPr>
      <w:pBdr>
        <w:top w:val="single" w:sz="24" w:space="1" w:color="248C64"/>
      </w:pBdr>
      <w:tabs>
        <w:tab w:val="center" w:pos="4513"/>
        <w:tab w:val="right" w:pos="9026"/>
      </w:tabs>
      <w:spacing w:after="0" w:line="240" w:lineRule="auto"/>
      <w:rPr>
        <w:rFonts w:cs="Tahoma"/>
        <w:bCs/>
        <w:color w:val="000000"/>
        <w:sz w:val="16"/>
        <w:szCs w:val="16"/>
      </w:rPr>
    </w:pPr>
    <w:r w:rsidRPr="00457821">
      <w:rPr>
        <w:rFonts w:cs="Tahoma"/>
        <w:bCs/>
        <w:color w:val="000000"/>
        <w:sz w:val="16"/>
        <w:szCs w:val="16"/>
      </w:rPr>
      <w:t>[*] against an item denotes refere</w:t>
    </w:r>
    <w:r w:rsidR="00F45FBA">
      <w:rPr>
        <w:rFonts w:cs="Tahoma"/>
        <w:bCs/>
        <w:color w:val="000000"/>
        <w:sz w:val="16"/>
        <w:szCs w:val="16"/>
      </w:rPr>
      <w:t xml:space="preserve">nce to another document in the </w:t>
    </w:r>
    <w:proofErr w:type="gramStart"/>
    <w:r w:rsidR="00F45FBA">
      <w:rPr>
        <w:rFonts w:cs="Tahoma"/>
        <w:bCs/>
        <w:color w:val="000000"/>
        <w:sz w:val="16"/>
        <w:szCs w:val="16"/>
      </w:rPr>
      <w:t>l</w:t>
    </w:r>
    <w:r w:rsidRPr="00457821">
      <w:rPr>
        <w:rFonts w:cs="Tahoma"/>
        <w:bCs/>
        <w:color w:val="000000"/>
        <w:sz w:val="16"/>
        <w:szCs w:val="16"/>
      </w:rPr>
      <w:t>ibrary</w:t>
    </w:r>
    <w:proofErr w:type="gramEnd"/>
  </w:p>
  <w:p w14:paraId="19FE631A" w14:textId="77777777" w:rsidR="006A2471" w:rsidRDefault="006A2471" w:rsidP="00FF01C8">
    <w:pPr>
      <w:pBdr>
        <w:top w:val="single" w:sz="24" w:space="1" w:color="248C64"/>
      </w:pBdr>
      <w:tabs>
        <w:tab w:val="center" w:pos="4513"/>
        <w:tab w:val="right" w:pos="9026"/>
      </w:tabs>
      <w:spacing w:after="0"/>
      <w:jc w:val="right"/>
      <w:rPr>
        <w:rFonts w:cs="Tahoma"/>
        <w:bCs/>
        <w:color w:val="000000"/>
        <w:sz w:val="16"/>
        <w:szCs w:val="16"/>
      </w:rPr>
    </w:pPr>
    <w:r>
      <w:rPr>
        <w:rFonts w:cs="Tahoma"/>
        <w:bCs/>
        <w:color w:val="000000"/>
        <w:sz w:val="16"/>
        <w:szCs w:val="16"/>
      </w:rPr>
      <w:t xml:space="preserve">Updated: </w:t>
    </w:r>
    <w:r w:rsidR="002C7745">
      <w:rPr>
        <w:rFonts w:cs="Tahoma"/>
        <w:bCs/>
        <w:color w:val="000000"/>
        <w:sz w:val="16"/>
        <w:szCs w:val="16"/>
      </w:rPr>
      <w:t>06/10/2023</w:t>
    </w:r>
  </w:p>
  <w:p w14:paraId="4F2CA32D" w14:textId="77777777" w:rsidR="006A2471" w:rsidRDefault="006A2471" w:rsidP="00FF01C8">
    <w:pPr>
      <w:pBdr>
        <w:top w:val="single" w:sz="24" w:space="1" w:color="248C64"/>
      </w:pBdr>
      <w:tabs>
        <w:tab w:val="center" w:pos="4513"/>
        <w:tab w:val="right" w:pos="9026"/>
      </w:tabs>
      <w:spacing w:after="0"/>
      <w:jc w:val="right"/>
      <w:rPr>
        <w:rFonts w:cs="Tahoma"/>
        <w:bCs/>
        <w:color w:val="000000"/>
        <w:sz w:val="16"/>
        <w:szCs w:val="16"/>
      </w:rPr>
    </w:pPr>
    <w:r>
      <w:rPr>
        <w:rFonts w:cs="Tahoma"/>
        <w:bCs/>
        <w:color w:val="000000"/>
        <w:sz w:val="16"/>
        <w:szCs w:val="16"/>
      </w:rPr>
      <w:t xml:space="preserve">Review Date: </w:t>
    </w:r>
    <w:proofErr w:type="gramStart"/>
    <w:r w:rsidR="002C7745">
      <w:rPr>
        <w:rFonts w:cs="Tahoma"/>
        <w:bCs/>
        <w:color w:val="000000"/>
        <w:sz w:val="16"/>
        <w:szCs w:val="16"/>
      </w:rPr>
      <w:t>06/10/202</w:t>
    </w:r>
    <w:r w:rsidR="00193882">
      <w:rPr>
        <w:rFonts w:cs="Tahoma"/>
        <w:bCs/>
        <w:color w:val="000000"/>
        <w:sz w:val="16"/>
        <w:szCs w:val="16"/>
      </w:rPr>
      <w:t>4</w:t>
    </w:r>
    <w:proofErr w:type="gramEnd"/>
  </w:p>
  <w:p w14:paraId="7E7CE12A" w14:textId="77777777" w:rsidR="00457821" w:rsidRPr="00457821" w:rsidRDefault="00355491" w:rsidP="00FF01C8">
    <w:pPr>
      <w:pBdr>
        <w:top w:val="single" w:sz="24" w:space="1" w:color="248C64"/>
      </w:pBdr>
      <w:tabs>
        <w:tab w:val="center" w:pos="4513"/>
        <w:tab w:val="right" w:pos="9026"/>
      </w:tabs>
      <w:spacing w:after="0" w:line="240" w:lineRule="auto"/>
      <w:jc w:val="right"/>
      <w:rPr>
        <w:rFonts w:cs="Tahoma"/>
        <w:bCs/>
        <w:color w:val="000000"/>
        <w:sz w:val="16"/>
        <w:szCs w:val="16"/>
      </w:rPr>
    </w:pPr>
    <w:r>
      <w:rPr>
        <w:rFonts w:cs="Tahoma"/>
        <w:bCs/>
        <w:color w:val="000000"/>
        <w:sz w:val="16"/>
        <w:szCs w:val="16"/>
      </w:rPr>
      <w:t>Version 1</w:t>
    </w:r>
  </w:p>
  <w:p w14:paraId="17D71713" w14:textId="77777777" w:rsidR="00560DFD" w:rsidRPr="00457821" w:rsidRDefault="00457821" w:rsidP="00355491">
    <w:pPr>
      <w:pStyle w:val="Footer"/>
      <w:jc w:val="center"/>
      <w:rPr>
        <w:rFonts w:ascii="Arial" w:hAnsi="Arial" w:cs="Arial"/>
        <w:b/>
        <w:sz w:val="16"/>
        <w:szCs w:val="16"/>
      </w:rPr>
    </w:pPr>
    <w:r w:rsidRPr="00457821">
      <w:rPr>
        <w:rFonts w:cs="Tahoma"/>
        <w:b/>
        <w:bCs/>
        <w:sz w:val="16"/>
        <w:szCs w:val="16"/>
      </w:rPr>
      <w:t xml:space="preserve">Page </w:t>
    </w:r>
    <w:r w:rsidR="00AC27D8" w:rsidRPr="00457821">
      <w:rPr>
        <w:rFonts w:cs="Tahoma"/>
        <w:b/>
        <w:bCs/>
        <w:sz w:val="16"/>
        <w:szCs w:val="16"/>
      </w:rPr>
      <w:fldChar w:fldCharType="begin"/>
    </w:r>
    <w:r w:rsidRPr="00457821">
      <w:rPr>
        <w:rFonts w:cs="Tahoma"/>
        <w:b/>
        <w:bCs/>
        <w:sz w:val="16"/>
        <w:szCs w:val="16"/>
      </w:rPr>
      <w:instrText xml:space="preserve"> PAGE </w:instrText>
    </w:r>
    <w:r w:rsidR="00AC27D8" w:rsidRPr="00457821">
      <w:rPr>
        <w:rFonts w:cs="Tahoma"/>
        <w:b/>
        <w:bCs/>
        <w:sz w:val="16"/>
        <w:szCs w:val="16"/>
      </w:rPr>
      <w:fldChar w:fldCharType="separate"/>
    </w:r>
    <w:r w:rsidR="0053636B">
      <w:rPr>
        <w:rFonts w:cs="Tahoma"/>
        <w:b/>
        <w:bCs/>
        <w:noProof/>
        <w:sz w:val="16"/>
        <w:szCs w:val="16"/>
      </w:rPr>
      <w:t>8</w:t>
    </w:r>
    <w:r w:rsidR="00AC27D8" w:rsidRPr="00457821">
      <w:rPr>
        <w:rFonts w:cs="Tahoma"/>
        <w:b/>
        <w:bCs/>
        <w:sz w:val="16"/>
        <w:szCs w:val="16"/>
      </w:rPr>
      <w:fldChar w:fldCharType="end"/>
    </w:r>
    <w:r w:rsidRPr="00457821">
      <w:rPr>
        <w:rFonts w:cs="Tahoma"/>
        <w:b/>
        <w:bCs/>
        <w:sz w:val="16"/>
        <w:szCs w:val="16"/>
      </w:rPr>
      <w:t xml:space="preserve"> of </w:t>
    </w:r>
    <w:r w:rsidR="00560DFD">
      <w:rPr>
        <w:rFonts w:cs="Tahoma"/>
        <w:b/>
        <w:bCs/>
        <w:sz w:val="16"/>
        <w:szCs w:val="16"/>
      </w:rPr>
      <w:t>8</w:t>
    </w:r>
  </w:p>
  <w:p w14:paraId="319CEF79" w14:textId="77777777" w:rsidR="00457821" w:rsidRPr="00457821" w:rsidRDefault="00457821" w:rsidP="00355491">
    <w:pPr>
      <w:pStyle w:val="Footer"/>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79D" w14:textId="77777777" w:rsidR="00193882" w:rsidRDefault="0019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C089" w14:textId="77777777" w:rsidR="00DC13C9" w:rsidRDefault="00DC13C9" w:rsidP="00E72AE0">
      <w:pPr>
        <w:spacing w:after="0" w:line="240" w:lineRule="auto"/>
      </w:pPr>
      <w:r>
        <w:separator/>
      </w:r>
    </w:p>
  </w:footnote>
  <w:footnote w:type="continuationSeparator" w:id="0">
    <w:p w14:paraId="7D991359" w14:textId="77777777" w:rsidR="00DC13C9" w:rsidRDefault="00DC13C9"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4D30" w14:textId="77777777" w:rsidR="00193882" w:rsidRDefault="0019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0998" w14:textId="77777777" w:rsidR="00193882" w:rsidRDefault="00193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813A" w14:textId="77777777" w:rsidR="00193882" w:rsidRDefault="0019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71764"/>
    <w:multiLevelType w:val="hybridMultilevel"/>
    <w:tmpl w:val="1A72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34" w15:restartNumberingAfterBreak="0">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E7B70"/>
    <w:multiLevelType w:val="hybridMultilevel"/>
    <w:tmpl w:val="A61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832500">
    <w:abstractNumId w:val="16"/>
  </w:num>
  <w:num w:numId="2" w16cid:durableId="1983465716">
    <w:abstractNumId w:val="4"/>
  </w:num>
  <w:num w:numId="3" w16cid:durableId="2106917203">
    <w:abstractNumId w:val="17"/>
  </w:num>
  <w:num w:numId="4" w16cid:durableId="43454094">
    <w:abstractNumId w:val="9"/>
  </w:num>
  <w:num w:numId="5" w16cid:durableId="137457674">
    <w:abstractNumId w:val="21"/>
  </w:num>
  <w:num w:numId="6" w16cid:durableId="211621740">
    <w:abstractNumId w:val="26"/>
  </w:num>
  <w:num w:numId="7" w16cid:durableId="826091961">
    <w:abstractNumId w:val="7"/>
  </w:num>
  <w:num w:numId="8" w16cid:durableId="1516847573">
    <w:abstractNumId w:val="33"/>
  </w:num>
  <w:num w:numId="9" w16cid:durableId="1506551554">
    <w:abstractNumId w:val="39"/>
  </w:num>
  <w:num w:numId="10" w16cid:durableId="1072582538">
    <w:abstractNumId w:val="8"/>
  </w:num>
  <w:num w:numId="11" w16cid:durableId="870385498">
    <w:abstractNumId w:val="12"/>
  </w:num>
  <w:num w:numId="12" w16cid:durableId="870384465">
    <w:abstractNumId w:val="37"/>
  </w:num>
  <w:num w:numId="13" w16cid:durableId="1694064760">
    <w:abstractNumId w:val="40"/>
  </w:num>
  <w:num w:numId="14" w16cid:durableId="957293389">
    <w:abstractNumId w:val="34"/>
  </w:num>
  <w:num w:numId="15" w16cid:durableId="1768847364">
    <w:abstractNumId w:val="19"/>
  </w:num>
  <w:num w:numId="16" w16cid:durableId="1957442120">
    <w:abstractNumId w:val="30"/>
  </w:num>
  <w:num w:numId="17" w16cid:durableId="699209946">
    <w:abstractNumId w:val="0"/>
  </w:num>
  <w:num w:numId="18" w16cid:durableId="479689231">
    <w:abstractNumId w:val="36"/>
  </w:num>
  <w:num w:numId="19" w16cid:durableId="1721202416">
    <w:abstractNumId w:val="13"/>
  </w:num>
  <w:num w:numId="20" w16cid:durableId="579097376">
    <w:abstractNumId w:val="2"/>
  </w:num>
  <w:num w:numId="21" w16cid:durableId="1167357945">
    <w:abstractNumId w:val="38"/>
  </w:num>
  <w:num w:numId="22" w16cid:durableId="1393885572">
    <w:abstractNumId w:val="22"/>
    <w:lvlOverride w:ilvl="0"/>
    <w:lvlOverride w:ilvl="1"/>
    <w:lvlOverride w:ilvl="2"/>
    <w:lvlOverride w:ilvl="3"/>
    <w:lvlOverride w:ilvl="4"/>
    <w:lvlOverride w:ilvl="5"/>
    <w:lvlOverride w:ilvl="6"/>
    <w:lvlOverride w:ilvl="7"/>
    <w:lvlOverride w:ilvl="8"/>
  </w:num>
  <w:num w:numId="23" w16cid:durableId="1390961662">
    <w:abstractNumId w:val="27"/>
  </w:num>
  <w:num w:numId="24" w16cid:durableId="1224098521">
    <w:abstractNumId w:val="11"/>
  </w:num>
  <w:num w:numId="25" w16cid:durableId="1073938921">
    <w:abstractNumId w:val="18"/>
  </w:num>
  <w:num w:numId="26" w16cid:durableId="1876772608">
    <w:abstractNumId w:val="23"/>
  </w:num>
  <w:num w:numId="27" w16cid:durableId="139470838">
    <w:abstractNumId w:val="41"/>
  </w:num>
  <w:num w:numId="28" w16cid:durableId="990059457">
    <w:abstractNumId w:val="14"/>
  </w:num>
  <w:num w:numId="29" w16cid:durableId="1750494815">
    <w:abstractNumId w:val="20"/>
  </w:num>
  <w:num w:numId="30" w16cid:durableId="105858320">
    <w:abstractNumId w:val="25"/>
  </w:num>
  <w:num w:numId="31" w16cid:durableId="1040014041">
    <w:abstractNumId w:val="35"/>
  </w:num>
  <w:num w:numId="32" w16cid:durableId="272172274">
    <w:abstractNumId w:val="3"/>
  </w:num>
  <w:num w:numId="33" w16cid:durableId="1646274420">
    <w:abstractNumId w:val="5"/>
  </w:num>
  <w:num w:numId="34" w16cid:durableId="1096054255">
    <w:abstractNumId w:val="1"/>
  </w:num>
  <w:num w:numId="35" w16cid:durableId="442916627">
    <w:abstractNumId w:val="10"/>
  </w:num>
  <w:num w:numId="36" w16cid:durableId="707292119">
    <w:abstractNumId w:val="31"/>
  </w:num>
  <w:num w:numId="37" w16cid:durableId="1587835423">
    <w:abstractNumId w:val="28"/>
  </w:num>
  <w:num w:numId="38" w16cid:durableId="1370299959">
    <w:abstractNumId w:val="32"/>
  </w:num>
  <w:num w:numId="39" w16cid:durableId="1716925016">
    <w:abstractNumId w:val="24"/>
  </w:num>
  <w:num w:numId="40" w16cid:durableId="176848223">
    <w:abstractNumId w:val="29"/>
  </w:num>
  <w:num w:numId="41" w16cid:durableId="4862560">
    <w:abstractNumId w:val="6"/>
  </w:num>
  <w:num w:numId="42" w16cid:durableId="1204560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13A8E"/>
    <w:rsid w:val="00043843"/>
    <w:rsid w:val="00046306"/>
    <w:rsid w:val="00051A52"/>
    <w:rsid w:val="00052D90"/>
    <w:rsid w:val="000623EA"/>
    <w:rsid w:val="000A7838"/>
    <w:rsid w:val="000B1D8F"/>
    <w:rsid w:val="000F6FC2"/>
    <w:rsid w:val="00111929"/>
    <w:rsid w:val="001139FC"/>
    <w:rsid w:val="00135BDE"/>
    <w:rsid w:val="001644DB"/>
    <w:rsid w:val="00173168"/>
    <w:rsid w:val="00193882"/>
    <w:rsid w:val="001A0DB6"/>
    <w:rsid w:val="001C14DE"/>
    <w:rsid w:val="001C2537"/>
    <w:rsid w:val="002049C5"/>
    <w:rsid w:val="0021422E"/>
    <w:rsid w:val="002275F2"/>
    <w:rsid w:val="00227E78"/>
    <w:rsid w:val="002303C1"/>
    <w:rsid w:val="00242565"/>
    <w:rsid w:val="00265671"/>
    <w:rsid w:val="0027101F"/>
    <w:rsid w:val="00296BC2"/>
    <w:rsid w:val="002A1220"/>
    <w:rsid w:val="002A52DA"/>
    <w:rsid w:val="002C7745"/>
    <w:rsid w:val="003345A4"/>
    <w:rsid w:val="00340DFB"/>
    <w:rsid w:val="0034648B"/>
    <w:rsid w:val="00355491"/>
    <w:rsid w:val="0036148D"/>
    <w:rsid w:val="0037321A"/>
    <w:rsid w:val="00375EE8"/>
    <w:rsid w:val="003769E7"/>
    <w:rsid w:val="00380E24"/>
    <w:rsid w:val="00391CCB"/>
    <w:rsid w:val="00392B5D"/>
    <w:rsid w:val="003A4BD3"/>
    <w:rsid w:val="003A6B32"/>
    <w:rsid w:val="003B3803"/>
    <w:rsid w:val="003C5BDA"/>
    <w:rsid w:val="003E6B1A"/>
    <w:rsid w:val="003F75F4"/>
    <w:rsid w:val="00402674"/>
    <w:rsid w:val="0040282E"/>
    <w:rsid w:val="004102F4"/>
    <w:rsid w:val="00413A13"/>
    <w:rsid w:val="004324CA"/>
    <w:rsid w:val="0044173E"/>
    <w:rsid w:val="0044794E"/>
    <w:rsid w:val="00451364"/>
    <w:rsid w:val="00455DB5"/>
    <w:rsid w:val="00457821"/>
    <w:rsid w:val="00460436"/>
    <w:rsid w:val="004636DC"/>
    <w:rsid w:val="00470F9D"/>
    <w:rsid w:val="00494C77"/>
    <w:rsid w:val="00494F84"/>
    <w:rsid w:val="004A2139"/>
    <w:rsid w:val="004A30D3"/>
    <w:rsid w:val="004A60BD"/>
    <w:rsid w:val="004C1635"/>
    <w:rsid w:val="004C410F"/>
    <w:rsid w:val="004E6113"/>
    <w:rsid w:val="00506D66"/>
    <w:rsid w:val="0052509B"/>
    <w:rsid w:val="0053055D"/>
    <w:rsid w:val="0053636B"/>
    <w:rsid w:val="00556954"/>
    <w:rsid w:val="00560DFD"/>
    <w:rsid w:val="00582405"/>
    <w:rsid w:val="005A4AB1"/>
    <w:rsid w:val="005F68A8"/>
    <w:rsid w:val="00604630"/>
    <w:rsid w:val="006258E3"/>
    <w:rsid w:val="00642383"/>
    <w:rsid w:val="00642F47"/>
    <w:rsid w:val="0066551F"/>
    <w:rsid w:val="006706FD"/>
    <w:rsid w:val="0067760C"/>
    <w:rsid w:val="00691DAF"/>
    <w:rsid w:val="00696403"/>
    <w:rsid w:val="006A2471"/>
    <w:rsid w:val="006C0125"/>
    <w:rsid w:val="006C353F"/>
    <w:rsid w:val="006C7DBC"/>
    <w:rsid w:val="006E2B05"/>
    <w:rsid w:val="006F3F62"/>
    <w:rsid w:val="007006DB"/>
    <w:rsid w:val="007146B4"/>
    <w:rsid w:val="00715F5F"/>
    <w:rsid w:val="007242CC"/>
    <w:rsid w:val="00737841"/>
    <w:rsid w:val="00747C82"/>
    <w:rsid w:val="00773670"/>
    <w:rsid w:val="00777449"/>
    <w:rsid w:val="007875CD"/>
    <w:rsid w:val="007A4F8B"/>
    <w:rsid w:val="007B0419"/>
    <w:rsid w:val="007C7433"/>
    <w:rsid w:val="007D01EA"/>
    <w:rsid w:val="007D0A47"/>
    <w:rsid w:val="007D2FAC"/>
    <w:rsid w:val="007D71A5"/>
    <w:rsid w:val="0081638F"/>
    <w:rsid w:val="008509B5"/>
    <w:rsid w:val="00864539"/>
    <w:rsid w:val="00892B7A"/>
    <w:rsid w:val="008B6B4A"/>
    <w:rsid w:val="008B7D81"/>
    <w:rsid w:val="008C553A"/>
    <w:rsid w:val="008E369B"/>
    <w:rsid w:val="008E40E8"/>
    <w:rsid w:val="008F51F3"/>
    <w:rsid w:val="00903F6D"/>
    <w:rsid w:val="00904A75"/>
    <w:rsid w:val="009145F8"/>
    <w:rsid w:val="0093428C"/>
    <w:rsid w:val="0095289F"/>
    <w:rsid w:val="009608AD"/>
    <w:rsid w:val="00973768"/>
    <w:rsid w:val="00975A60"/>
    <w:rsid w:val="00994232"/>
    <w:rsid w:val="009A42A0"/>
    <w:rsid w:val="009E14D6"/>
    <w:rsid w:val="00A00AFE"/>
    <w:rsid w:val="00A05DB5"/>
    <w:rsid w:val="00A14D98"/>
    <w:rsid w:val="00A20EB5"/>
    <w:rsid w:val="00A52D4F"/>
    <w:rsid w:val="00A71105"/>
    <w:rsid w:val="00A83585"/>
    <w:rsid w:val="00AB2BA5"/>
    <w:rsid w:val="00AC27D8"/>
    <w:rsid w:val="00AC7167"/>
    <w:rsid w:val="00AC7E8C"/>
    <w:rsid w:val="00AE311A"/>
    <w:rsid w:val="00AF3209"/>
    <w:rsid w:val="00B062A3"/>
    <w:rsid w:val="00B06F10"/>
    <w:rsid w:val="00B80D7D"/>
    <w:rsid w:val="00B82F9E"/>
    <w:rsid w:val="00B94B0F"/>
    <w:rsid w:val="00BA4092"/>
    <w:rsid w:val="00BC15DC"/>
    <w:rsid w:val="00BC4FF0"/>
    <w:rsid w:val="00BC7458"/>
    <w:rsid w:val="00BD24F0"/>
    <w:rsid w:val="00BD505B"/>
    <w:rsid w:val="00BE41B3"/>
    <w:rsid w:val="00C60471"/>
    <w:rsid w:val="00C7302F"/>
    <w:rsid w:val="00CB0564"/>
    <w:rsid w:val="00CD05ED"/>
    <w:rsid w:val="00CD70F3"/>
    <w:rsid w:val="00CD776E"/>
    <w:rsid w:val="00CE5765"/>
    <w:rsid w:val="00CF43B8"/>
    <w:rsid w:val="00D04A12"/>
    <w:rsid w:val="00D452B2"/>
    <w:rsid w:val="00D55E78"/>
    <w:rsid w:val="00D66E69"/>
    <w:rsid w:val="00D678CF"/>
    <w:rsid w:val="00D85CC6"/>
    <w:rsid w:val="00D964AC"/>
    <w:rsid w:val="00DC13C9"/>
    <w:rsid w:val="00DE2175"/>
    <w:rsid w:val="00DE5E75"/>
    <w:rsid w:val="00DE7620"/>
    <w:rsid w:val="00DF759F"/>
    <w:rsid w:val="00E13A2A"/>
    <w:rsid w:val="00E228C5"/>
    <w:rsid w:val="00E42FB6"/>
    <w:rsid w:val="00E448E5"/>
    <w:rsid w:val="00E52F94"/>
    <w:rsid w:val="00E57318"/>
    <w:rsid w:val="00E6080B"/>
    <w:rsid w:val="00E72AE0"/>
    <w:rsid w:val="00EA40DF"/>
    <w:rsid w:val="00ED1F66"/>
    <w:rsid w:val="00ED3201"/>
    <w:rsid w:val="00F0060C"/>
    <w:rsid w:val="00F14147"/>
    <w:rsid w:val="00F150DD"/>
    <w:rsid w:val="00F16ED7"/>
    <w:rsid w:val="00F21622"/>
    <w:rsid w:val="00F257B8"/>
    <w:rsid w:val="00F45FBA"/>
    <w:rsid w:val="00F5097B"/>
    <w:rsid w:val="00F61A73"/>
    <w:rsid w:val="00F84B1F"/>
    <w:rsid w:val="00FA1581"/>
    <w:rsid w:val="00FA38FF"/>
    <w:rsid w:val="00FB26F2"/>
    <w:rsid w:val="00FD387A"/>
    <w:rsid w:val="00FD7000"/>
    <w:rsid w:val="00FE28A3"/>
    <w:rsid w:val="00FF0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25593"/>
  <w15:chartTrackingRefBased/>
  <w15:docId w15:val="{575D38C8-3AB1-40D6-B645-07532032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styleId="FollowedHyperlink">
    <w:name w:val="FollowedHyperlink"/>
    <w:uiPriority w:val="99"/>
    <w:semiHidden/>
    <w:unhideWhenUsed/>
    <w:rsid w:val="003A4BD3"/>
    <w:rPr>
      <w:color w:val="800080"/>
      <w:u w:val="single"/>
    </w:rPr>
  </w:style>
  <w:style w:type="paragraph" w:customStyle="1" w:styleId="Default">
    <w:name w:val="Default"/>
    <w:basedOn w:val="Normal"/>
    <w:rsid w:val="008E369B"/>
    <w:pPr>
      <w:autoSpaceDE w:val="0"/>
      <w:autoSpaceDN w:val="0"/>
      <w:spacing w:after="0" w:line="240" w:lineRule="auto"/>
    </w:pPr>
    <w:rPr>
      <w:rFonts w:ascii="Arial" w:hAnsi="Arial" w:cs="Arial"/>
      <w:color w:val="000000"/>
      <w:sz w:val="24"/>
      <w:szCs w:val="24"/>
    </w:rPr>
  </w:style>
  <w:style w:type="character" w:styleId="Strong">
    <w:name w:val="Strong"/>
    <w:uiPriority w:val="22"/>
    <w:qFormat/>
    <w:rsid w:val="00391CCB"/>
    <w:rPr>
      <w:b/>
      <w:bCs/>
    </w:rPr>
  </w:style>
  <w:style w:type="paragraph" w:styleId="NoSpacing">
    <w:name w:val="No Spacing"/>
    <w:uiPriority w:val="1"/>
    <w:qFormat/>
    <w:rsid w:val="00DF759F"/>
    <w:rPr>
      <w:sz w:val="22"/>
      <w:szCs w:val="22"/>
      <w:lang w:eastAsia="en-US"/>
    </w:rPr>
  </w:style>
  <w:style w:type="character" w:styleId="UnresolvedMention">
    <w:name w:val="Unresolved Mention"/>
    <w:uiPriority w:val="99"/>
    <w:semiHidden/>
    <w:unhideWhenUsed/>
    <w:rsid w:val="00D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7543">
      <w:bodyDiv w:val="1"/>
      <w:marLeft w:val="0"/>
      <w:marRight w:val="0"/>
      <w:marTop w:val="0"/>
      <w:marBottom w:val="0"/>
      <w:divBdr>
        <w:top w:val="none" w:sz="0" w:space="0" w:color="auto"/>
        <w:left w:val="none" w:sz="0" w:space="0" w:color="auto"/>
        <w:bottom w:val="none" w:sz="0" w:space="0" w:color="auto"/>
        <w:right w:val="none" w:sz="0" w:space="0" w:color="auto"/>
      </w:divBdr>
    </w:div>
    <w:div w:id="841160434">
      <w:bodyDiv w:val="1"/>
      <w:marLeft w:val="0"/>
      <w:marRight w:val="0"/>
      <w:marTop w:val="0"/>
      <w:marBottom w:val="0"/>
      <w:divBdr>
        <w:top w:val="none" w:sz="0" w:space="0" w:color="auto"/>
        <w:left w:val="none" w:sz="0" w:space="0" w:color="auto"/>
        <w:bottom w:val="none" w:sz="0" w:space="0" w:color="auto"/>
        <w:right w:val="none" w:sz="0" w:space="0" w:color="auto"/>
      </w:divBdr>
    </w:div>
    <w:div w:id="887566004">
      <w:bodyDiv w:val="1"/>
      <w:marLeft w:val="0"/>
      <w:marRight w:val="0"/>
      <w:marTop w:val="0"/>
      <w:marBottom w:val="0"/>
      <w:divBdr>
        <w:top w:val="none" w:sz="0" w:space="0" w:color="auto"/>
        <w:left w:val="none" w:sz="0" w:space="0" w:color="auto"/>
        <w:bottom w:val="none" w:sz="0" w:space="0" w:color="auto"/>
        <w:right w:val="none" w:sz="0" w:space="0" w:color="auto"/>
      </w:divBdr>
    </w:div>
    <w:div w:id="1062750335">
      <w:bodyDiv w:val="1"/>
      <w:marLeft w:val="0"/>
      <w:marRight w:val="0"/>
      <w:marTop w:val="0"/>
      <w:marBottom w:val="0"/>
      <w:divBdr>
        <w:top w:val="none" w:sz="0" w:space="0" w:color="auto"/>
        <w:left w:val="none" w:sz="0" w:space="0" w:color="auto"/>
        <w:bottom w:val="none" w:sz="0" w:space="0" w:color="auto"/>
        <w:right w:val="none" w:sz="0" w:space="0" w:color="auto"/>
      </w:divBdr>
    </w:div>
    <w:div w:id="1253587878">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18883">
      <w:bodyDiv w:val="1"/>
      <w:marLeft w:val="0"/>
      <w:marRight w:val="0"/>
      <w:marTop w:val="0"/>
      <w:marBottom w:val="0"/>
      <w:divBdr>
        <w:top w:val="none" w:sz="0" w:space="0" w:color="auto"/>
        <w:left w:val="none" w:sz="0" w:space="0" w:color="auto"/>
        <w:bottom w:val="none" w:sz="0" w:space="0" w:color="auto"/>
        <w:right w:val="none" w:sz="0" w:space="0" w:color="auto"/>
      </w:divBdr>
    </w:div>
    <w:div w:id="1436943510">
      <w:bodyDiv w:val="1"/>
      <w:marLeft w:val="0"/>
      <w:marRight w:val="0"/>
      <w:marTop w:val="0"/>
      <w:marBottom w:val="0"/>
      <w:divBdr>
        <w:top w:val="none" w:sz="0" w:space="0" w:color="auto"/>
        <w:left w:val="none" w:sz="0" w:space="0" w:color="auto"/>
        <w:bottom w:val="none" w:sz="0" w:space="0" w:color="auto"/>
        <w:right w:val="none" w:sz="0" w:space="0" w:color="auto"/>
      </w:divBdr>
    </w:div>
    <w:div w:id="1732196358">
      <w:bodyDiv w:val="1"/>
      <w:marLeft w:val="0"/>
      <w:marRight w:val="0"/>
      <w:marTop w:val="0"/>
      <w:marBottom w:val="0"/>
      <w:divBdr>
        <w:top w:val="none" w:sz="0" w:space="0" w:color="auto"/>
        <w:left w:val="none" w:sz="0" w:space="0" w:color="auto"/>
        <w:bottom w:val="none" w:sz="0" w:space="0" w:color="auto"/>
        <w:right w:val="none" w:sz="0" w:space="0" w:color="auto"/>
      </w:divBdr>
    </w:div>
    <w:div w:id="20391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83659.parkgrangemc@nhs.net" TargetMode="External"/><Relationship Id="rId18" Type="http://schemas.openxmlformats.org/officeDocument/2006/relationships/hyperlink" Target="http://www.nhs.uk/your-nhs-data-matters" TargetMode="External"/><Relationship Id="rId26" Type="http://schemas.openxmlformats.org/officeDocument/2006/relationships/hyperlink" Target="https://digital.nhs.uk/data-and-information/data-collections-and-data-sets/data-collections/general-practice-data-for-planning-and-research/gp-privacy-notice" TargetMode="External"/><Relationship Id="rId3" Type="http://schemas.openxmlformats.org/officeDocument/2006/relationships/customXml" Target="../customXml/item3.xml"/><Relationship Id="rId21" Type="http://schemas.openxmlformats.org/officeDocument/2006/relationships/hyperlink" Target="https://digital.nhs.uk/coronavirus/coronavirus-covid-19-response-information-governance-hub/the-nhs-england-opensafely-covid-19-service-privacy-notice"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igital.nhs.uk" TargetMode="External"/><Relationship Id="rId25" Type="http://schemas.openxmlformats.org/officeDocument/2006/relationships/hyperlink" Target="http://www.ico.gov.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gland.nhs.uk/" TargetMode="External"/><Relationship Id="rId20" Type="http://schemas.openxmlformats.org/officeDocument/2006/relationships/hyperlink" Target="https://understandingpatientdata.org.uk/what-you-need-know" TargetMode="External"/><Relationship Id="rId29" Type="http://schemas.openxmlformats.org/officeDocument/2006/relationships/hyperlink" Target="http://content.digital.nhs.uk/article/4979/Assuring-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co.gov.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ebarchive.nationalarchives.gov.uk/ukgwa/20130513181549/http:/www.nigb.nhs.uk/guarantee" TargetMode="External"/><Relationship Id="rId23" Type="http://schemas.openxmlformats.org/officeDocument/2006/relationships/hyperlink" Target="http://www.ico.org.uk/" TargetMode="External"/><Relationship Id="rId28" Type="http://schemas.openxmlformats.org/officeDocument/2006/relationships/hyperlink" Target="https://www.gov.uk/government/publications/the-nhs-constitution-for-england"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ra.nhs.uk/information-about-patients/%2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rkgrangemc.co.uk" TargetMode="External"/><Relationship Id="rId22" Type="http://schemas.openxmlformats.org/officeDocument/2006/relationships/hyperlink" Target="mailto:Daljeet.Sharry-Khan@bradford.nhs.uk" TargetMode="External"/><Relationship Id="rId27" Type="http://schemas.openxmlformats.org/officeDocument/2006/relationships/hyperlink" Target="http://www.nigb.nhs.uk/pubs/nhscrg.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60F06-5A9D-4F70-BEB0-D9557DACB50B}">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B38DA3A7-19A8-454B-8D87-00A7001C99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33114</CharactersWithSpaces>
  <SharedDoc>false</SharedDoc>
  <HLinks>
    <vt:vector size="108" baseType="variant">
      <vt:variant>
        <vt:i4>6750322</vt:i4>
      </vt:variant>
      <vt:variant>
        <vt:i4>51</vt:i4>
      </vt:variant>
      <vt:variant>
        <vt:i4>0</vt:i4>
      </vt:variant>
      <vt:variant>
        <vt:i4>5</vt:i4>
      </vt:variant>
      <vt:variant>
        <vt:lpwstr>http://content.digital.nhs.uk/article/4979/Assuring-information</vt:lpwstr>
      </vt:variant>
      <vt:variant>
        <vt:lpwstr/>
      </vt:variant>
      <vt:variant>
        <vt:i4>2490428</vt:i4>
      </vt:variant>
      <vt:variant>
        <vt:i4>48</vt:i4>
      </vt:variant>
      <vt:variant>
        <vt:i4>0</vt:i4>
      </vt:variant>
      <vt:variant>
        <vt:i4>5</vt:i4>
      </vt:variant>
      <vt:variant>
        <vt:lpwstr>https://www.gov.uk/government/publications/the-nhs-constitution-for-england</vt:lpwstr>
      </vt:variant>
      <vt:variant>
        <vt:lpwstr/>
      </vt:variant>
      <vt:variant>
        <vt:i4>6684735</vt:i4>
      </vt:variant>
      <vt:variant>
        <vt:i4>45</vt:i4>
      </vt:variant>
      <vt:variant>
        <vt:i4>0</vt:i4>
      </vt:variant>
      <vt:variant>
        <vt:i4>5</vt:i4>
      </vt:variant>
      <vt:variant>
        <vt:lpwstr>http://www.nigb.nhs.uk/pubs/nhscrg.pdf</vt:lpwstr>
      </vt:variant>
      <vt:variant>
        <vt:lpwstr/>
      </vt:variant>
      <vt:variant>
        <vt:i4>983127</vt:i4>
      </vt:variant>
      <vt:variant>
        <vt:i4>42</vt:i4>
      </vt:variant>
      <vt:variant>
        <vt:i4>0</vt:i4>
      </vt:variant>
      <vt:variant>
        <vt:i4>5</vt:i4>
      </vt:variant>
      <vt:variant>
        <vt:lpwstr>https://digital.nhs.uk/data-and-information/data-collections-and-data-sets/data-collections/general-practice-data-for-planning-and-research/gp-privacy-notice</vt:lpwstr>
      </vt:variant>
      <vt:variant>
        <vt:lpwstr/>
      </vt:variant>
      <vt:variant>
        <vt:i4>6684727</vt:i4>
      </vt:variant>
      <vt:variant>
        <vt:i4>39</vt:i4>
      </vt:variant>
      <vt:variant>
        <vt:i4>0</vt:i4>
      </vt:variant>
      <vt:variant>
        <vt:i4>5</vt:i4>
      </vt:variant>
      <vt:variant>
        <vt:lpwstr>http://www.ico.gov.uk/</vt:lpwstr>
      </vt:variant>
      <vt:variant>
        <vt:lpwstr/>
      </vt:variant>
      <vt:variant>
        <vt:i4>6684727</vt:i4>
      </vt:variant>
      <vt:variant>
        <vt:i4>36</vt:i4>
      </vt:variant>
      <vt:variant>
        <vt:i4>0</vt:i4>
      </vt:variant>
      <vt:variant>
        <vt:i4>5</vt:i4>
      </vt:variant>
      <vt:variant>
        <vt:lpwstr>http://www.ico.gov.uk/</vt:lpwstr>
      </vt:variant>
      <vt:variant>
        <vt:lpwstr/>
      </vt:variant>
      <vt:variant>
        <vt:i4>8323114</vt:i4>
      </vt:variant>
      <vt:variant>
        <vt:i4>33</vt:i4>
      </vt:variant>
      <vt:variant>
        <vt:i4>0</vt:i4>
      </vt:variant>
      <vt:variant>
        <vt:i4>5</vt:i4>
      </vt:variant>
      <vt:variant>
        <vt:lpwstr>http://www.ico.org.uk/</vt:lpwstr>
      </vt:variant>
      <vt:variant>
        <vt:lpwstr/>
      </vt:variant>
      <vt:variant>
        <vt:i4>2359382</vt:i4>
      </vt:variant>
      <vt:variant>
        <vt:i4>30</vt:i4>
      </vt:variant>
      <vt:variant>
        <vt:i4>0</vt:i4>
      </vt:variant>
      <vt:variant>
        <vt:i4>5</vt:i4>
      </vt:variant>
      <vt:variant>
        <vt:lpwstr>mailto:Daljeet.Sharry-Khan@bradford.nhs.uk</vt:lpwstr>
      </vt:variant>
      <vt:variant>
        <vt:lpwstr/>
      </vt:variant>
      <vt:variant>
        <vt:i4>3538993</vt:i4>
      </vt:variant>
      <vt:variant>
        <vt:i4>27</vt:i4>
      </vt:variant>
      <vt:variant>
        <vt:i4>0</vt:i4>
      </vt:variant>
      <vt:variant>
        <vt:i4>5</vt:i4>
      </vt:variant>
      <vt:variant>
        <vt:lpwstr>https://digital.nhs.uk/coronavirus/coronavirus-covid-19-response-information-governance-hub/the-nhs-england-opensafely-covid-19-service-privacy-notice</vt:lpwstr>
      </vt:variant>
      <vt:variant>
        <vt:lpwstr/>
      </vt:variant>
      <vt:variant>
        <vt:i4>6946852</vt:i4>
      </vt:variant>
      <vt:variant>
        <vt:i4>24</vt:i4>
      </vt:variant>
      <vt:variant>
        <vt:i4>0</vt:i4>
      </vt:variant>
      <vt:variant>
        <vt:i4>5</vt:i4>
      </vt:variant>
      <vt:variant>
        <vt:lpwstr>https://understandingpatientdata.org.uk/what-you-need-know</vt:lpwstr>
      </vt:variant>
      <vt:variant>
        <vt:lpwstr/>
      </vt:variant>
      <vt:variant>
        <vt:i4>6422651</vt:i4>
      </vt:variant>
      <vt:variant>
        <vt:i4>21</vt:i4>
      </vt:variant>
      <vt:variant>
        <vt:i4>0</vt:i4>
      </vt:variant>
      <vt:variant>
        <vt:i4>5</vt:i4>
      </vt:variant>
      <vt:variant>
        <vt:lpwstr>https://www.hra.nhs.uk/information-about-patients/</vt:lpwstr>
      </vt:variant>
      <vt:variant>
        <vt:lpwstr/>
      </vt:variant>
      <vt:variant>
        <vt:i4>3539045</vt:i4>
      </vt:variant>
      <vt:variant>
        <vt:i4>18</vt:i4>
      </vt:variant>
      <vt:variant>
        <vt:i4>0</vt:i4>
      </vt:variant>
      <vt:variant>
        <vt:i4>5</vt:i4>
      </vt:variant>
      <vt:variant>
        <vt:lpwstr>http://www.nhs.uk/your-nhs-data-matters</vt:lpwstr>
      </vt:variant>
      <vt:variant>
        <vt:lpwstr/>
      </vt:variant>
      <vt:variant>
        <vt:i4>7798834</vt:i4>
      </vt:variant>
      <vt:variant>
        <vt:i4>15</vt:i4>
      </vt:variant>
      <vt:variant>
        <vt:i4>0</vt:i4>
      </vt:variant>
      <vt:variant>
        <vt:i4>5</vt:i4>
      </vt:variant>
      <vt:variant>
        <vt:lpwstr>http://www.digital.nhs.uk/</vt:lpwstr>
      </vt:variant>
      <vt:variant>
        <vt:lpwstr/>
      </vt:variant>
      <vt:variant>
        <vt:i4>2555951</vt:i4>
      </vt:variant>
      <vt:variant>
        <vt:i4>12</vt:i4>
      </vt:variant>
      <vt:variant>
        <vt:i4>0</vt:i4>
      </vt:variant>
      <vt:variant>
        <vt:i4>5</vt:i4>
      </vt:variant>
      <vt:variant>
        <vt:lpwstr>https://www.england.nhs.uk/</vt:lpwstr>
      </vt:variant>
      <vt:variant>
        <vt:lpwstr/>
      </vt:variant>
      <vt:variant>
        <vt:i4>1441857</vt:i4>
      </vt:variant>
      <vt:variant>
        <vt:i4>9</vt:i4>
      </vt:variant>
      <vt:variant>
        <vt:i4>0</vt:i4>
      </vt:variant>
      <vt:variant>
        <vt:i4>5</vt:i4>
      </vt:variant>
      <vt:variant>
        <vt:lpwstr>https://www.nhsx.nhs.uk/information-governance/guidance/records-management-code/</vt:lpwstr>
      </vt:variant>
      <vt:variant>
        <vt:lpwstr/>
      </vt:variant>
      <vt:variant>
        <vt:i4>3932276</vt:i4>
      </vt:variant>
      <vt:variant>
        <vt:i4>6</vt:i4>
      </vt:variant>
      <vt:variant>
        <vt:i4>0</vt:i4>
      </vt:variant>
      <vt:variant>
        <vt:i4>5</vt:i4>
      </vt:variant>
      <vt:variant>
        <vt:lpwstr>https://webarchive.nationalarchives.gov.uk/ukgwa/20130513181549/http:/www.nigb.nhs.uk/guarantee</vt:lpwstr>
      </vt:variant>
      <vt:variant>
        <vt:lpwstr/>
      </vt:variant>
      <vt:variant>
        <vt:i4>4063334</vt:i4>
      </vt:variant>
      <vt:variant>
        <vt:i4>3</vt:i4>
      </vt:variant>
      <vt:variant>
        <vt:i4>0</vt:i4>
      </vt:variant>
      <vt:variant>
        <vt:i4>5</vt:i4>
      </vt:variant>
      <vt:variant>
        <vt:lpwstr>http://www.parkgrangemc.co.uk/</vt:lpwstr>
      </vt:variant>
      <vt:variant>
        <vt:lpwstr/>
      </vt:variant>
      <vt:variant>
        <vt:i4>4128784</vt:i4>
      </vt:variant>
      <vt:variant>
        <vt:i4>0</vt:i4>
      </vt:variant>
      <vt:variant>
        <vt:i4>0</vt:i4>
      </vt:variant>
      <vt:variant>
        <vt:i4>5</vt:i4>
      </vt:variant>
      <vt:variant>
        <vt:lpwstr>mailto:b83659.parkgrangemc@nhs.net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2024-02-27T10:38:00Z</dcterms:created>
  <dcterms:modified xsi:type="dcterms:W3CDTF">2024-02-27T10:38:00Z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y fmtid="{D5CDD505-2E9C-101B-9397-08002B2CF9AE}" pid="3" name="GrammarlyDocumentId">
    <vt:lpwstr>866ce609e590903c2ee81c159eed906676e630379aace9b2dc3f7589fac84eef</vt:lpwstr>
  </property>
</Properties>
</file>