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EB" w:rsidRDefault="00E06AEB" w:rsidP="00E06AEB">
      <w:pPr>
        <w:ind w:right="-755"/>
        <w:jc w:val="right"/>
        <w:rPr>
          <w:rFonts w:ascii="Cambria" w:hAnsi="Cambria"/>
          <w:b/>
          <w:sz w:val="28"/>
          <w:szCs w:val="28"/>
        </w:rPr>
      </w:pPr>
      <w:r>
        <w:rPr>
          <w:noProof/>
          <w:lang w:eastAsia="en-GB"/>
        </w:rPr>
        <w:drawing>
          <wp:inline distT="0" distB="0" distL="0" distR="0" wp14:anchorId="2A599564" wp14:editId="49C4EF86">
            <wp:extent cx="1933575" cy="628650"/>
            <wp:effectExtent l="0" t="0" r="9525" b="0"/>
            <wp:docPr id="1" name="Picture 1" descr="Providing NHS Service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ing NHS Services RGB BLUE"/>
                    <pic:cNvPicPr>
                      <a:picLocks noChangeAspect="1" noChangeArrowheads="1"/>
                    </pic:cNvPicPr>
                  </pic:nvPicPr>
                  <pic:blipFill>
                    <a:blip r:embed="rId6" cstate="print">
                      <a:extLst>
                        <a:ext uri="{28A0092B-C50C-407E-A947-70E740481C1C}">
                          <a14:useLocalDpi xmlns:a14="http://schemas.microsoft.com/office/drawing/2010/main" val="0"/>
                        </a:ext>
                      </a:extLst>
                    </a:blip>
                    <a:srcRect l="18315" t="15573" r="6960" b="30328"/>
                    <a:stretch>
                      <a:fillRect/>
                    </a:stretch>
                  </pic:blipFill>
                  <pic:spPr bwMode="auto">
                    <a:xfrm>
                      <a:off x="0" y="0"/>
                      <a:ext cx="1933575" cy="628650"/>
                    </a:xfrm>
                    <a:prstGeom prst="rect">
                      <a:avLst/>
                    </a:prstGeom>
                    <a:noFill/>
                    <a:ln>
                      <a:noFill/>
                    </a:ln>
                  </pic:spPr>
                </pic:pic>
              </a:graphicData>
            </a:graphic>
          </wp:inline>
        </w:drawing>
      </w:r>
    </w:p>
    <w:p w:rsidR="00E06AEB" w:rsidRDefault="00E06AEB" w:rsidP="00E06AEB">
      <w:pPr>
        <w:jc w:val="center"/>
        <w:rPr>
          <w:rFonts w:ascii="Cambria" w:hAnsi="Cambria"/>
          <w:b/>
          <w:sz w:val="28"/>
          <w:szCs w:val="28"/>
        </w:rPr>
      </w:pPr>
      <w:r>
        <w:rPr>
          <w:rFonts w:ascii="Cambria" w:hAnsi="Cambria"/>
          <w:b/>
          <w:sz w:val="28"/>
          <w:szCs w:val="28"/>
        </w:rPr>
        <w:t>PARK GRANGE MEDICAL CENTRE</w:t>
      </w:r>
    </w:p>
    <w:p w:rsidR="00E06AEB" w:rsidRDefault="00E06AEB" w:rsidP="00E06AEB">
      <w:pPr>
        <w:jc w:val="center"/>
        <w:rPr>
          <w:rFonts w:ascii="Cambria" w:hAnsi="Cambria"/>
          <w:b/>
          <w:sz w:val="28"/>
          <w:szCs w:val="28"/>
        </w:rPr>
      </w:pPr>
      <w:r>
        <w:rPr>
          <w:rFonts w:ascii="Cambria" w:hAnsi="Cambria"/>
          <w:b/>
          <w:sz w:val="28"/>
          <w:szCs w:val="28"/>
        </w:rPr>
        <w:t>141 Woodhead Road</w:t>
      </w:r>
    </w:p>
    <w:p w:rsidR="00E06AEB" w:rsidRDefault="00E06AEB" w:rsidP="00E06AEB">
      <w:pPr>
        <w:jc w:val="center"/>
        <w:rPr>
          <w:rFonts w:ascii="Cambria" w:hAnsi="Cambria"/>
          <w:b/>
          <w:sz w:val="28"/>
          <w:szCs w:val="28"/>
        </w:rPr>
      </w:pPr>
      <w:r>
        <w:rPr>
          <w:rFonts w:ascii="Cambria" w:hAnsi="Cambria"/>
          <w:b/>
          <w:sz w:val="28"/>
          <w:szCs w:val="28"/>
        </w:rPr>
        <w:t>Bradford</w:t>
      </w:r>
    </w:p>
    <w:p w:rsidR="00E06AEB" w:rsidRDefault="00E06AEB" w:rsidP="00E06AEB">
      <w:pPr>
        <w:jc w:val="center"/>
        <w:rPr>
          <w:rFonts w:ascii="Cambria" w:hAnsi="Cambria"/>
          <w:b/>
          <w:sz w:val="28"/>
          <w:szCs w:val="28"/>
        </w:rPr>
      </w:pPr>
      <w:r>
        <w:rPr>
          <w:rFonts w:ascii="Cambria" w:hAnsi="Cambria"/>
          <w:b/>
          <w:sz w:val="28"/>
          <w:szCs w:val="28"/>
        </w:rPr>
        <w:t>BD7 2BL</w:t>
      </w:r>
    </w:p>
    <w:p w:rsidR="00E06AEB" w:rsidRDefault="00E06AEB" w:rsidP="00E06AEB">
      <w:pPr>
        <w:jc w:val="center"/>
        <w:rPr>
          <w:rFonts w:ascii="Cambria" w:hAnsi="Cambria"/>
        </w:rPr>
      </w:pPr>
    </w:p>
    <w:p w:rsidR="00E06AEB" w:rsidRPr="00B44D57" w:rsidRDefault="00E06AEB" w:rsidP="00E06AEB">
      <w:pPr>
        <w:tabs>
          <w:tab w:val="center" w:pos="4513"/>
          <w:tab w:val="left" w:pos="5917"/>
        </w:tabs>
        <w:jc w:val="center"/>
        <w:rPr>
          <w:rFonts w:ascii="Cambria" w:hAnsi="Cambria"/>
        </w:rPr>
      </w:pPr>
      <w:r w:rsidRPr="00B44D57">
        <w:rPr>
          <w:rFonts w:ascii="Cambria" w:hAnsi="Cambria"/>
        </w:rPr>
        <w:t>Tel: (01274) 522904</w:t>
      </w:r>
    </w:p>
    <w:p w:rsidR="00E06AEB" w:rsidRPr="00B44D57" w:rsidRDefault="00E06AEB" w:rsidP="00E06AEB">
      <w:pPr>
        <w:jc w:val="center"/>
        <w:rPr>
          <w:rFonts w:ascii="Cambria" w:hAnsi="Cambria"/>
        </w:rPr>
      </w:pPr>
      <w:r w:rsidRPr="00B44D57">
        <w:rPr>
          <w:rFonts w:ascii="Cambria" w:hAnsi="Cambria"/>
        </w:rPr>
        <w:t xml:space="preserve">Fax: </w:t>
      </w:r>
      <w:r>
        <w:rPr>
          <w:rFonts w:ascii="Cambria" w:hAnsi="Cambria"/>
        </w:rPr>
        <w:t xml:space="preserve">(01274) </w:t>
      </w:r>
      <w:r w:rsidRPr="0087759A">
        <w:rPr>
          <w:rFonts w:ascii="Cambria" w:hAnsi="Cambria"/>
        </w:rPr>
        <w:t>524958</w:t>
      </w:r>
    </w:p>
    <w:p w:rsidR="00E06AEB" w:rsidRDefault="00E06AEB" w:rsidP="00E06AEB">
      <w:pPr>
        <w:jc w:val="center"/>
        <w:rPr>
          <w:rFonts w:ascii="Cambria" w:hAnsi="Cambria"/>
        </w:rPr>
      </w:pPr>
      <w:r w:rsidRPr="00B44D57">
        <w:rPr>
          <w:rFonts w:ascii="Cambria" w:hAnsi="Cambria"/>
        </w:rPr>
        <w:t>Website:</w:t>
      </w:r>
      <w:r w:rsidRPr="00B44D57">
        <w:t xml:space="preserve"> </w:t>
      </w:r>
      <w:r>
        <w:rPr>
          <w:rFonts w:ascii="Cambria" w:hAnsi="Cambria"/>
        </w:rPr>
        <w:t xml:space="preserve">www.parkgrangemc.co.uk </w:t>
      </w:r>
    </w:p>
    <w:p w:rsidR="00EC0C30" w:rsidRDefault="00EC0C30" w:rsidP="00EC0C30"/>
    <w:p w:rsidR="00EC0C30" w:rsidRDefault="00EC0C30" w:rsidP="00EC0C30"/>
    <w:p w:rsidR="00EC0C30" w:rsidRDefault="00EC0C30" w:rsidP="00EC0C30">
      <w:pPr>
        <w:rPr>
          <w:u w:val="single"/>
        </w:rPr>
      </w:pPr>
      <w:r>
        <w:rPr>
          <w:u w:val="single"/>
        </w:rPr>
        <w:t>PPG meeting- Date- 2</w:t>
      </w:r>
      <w:r w:rsidR="00E9026E">
        <w:rPr>
          <w:u w:val="single"/>
        </w:rPr>
        <w:t>0.11.2019</w:t>
      </w:r>
    </w:p>
    <w:p w:rsidR="00EC0C30" w:rsidRDefault="00EC0C30" w:rsidP="00EC0C30"/>
    <w:p w:rsidR="00EC0C30" w:rsidRDefault="00EC0C30" w:rsidP="00EC0C30">
      <w:pPr>
        <w:rPr>
          <w:u w:val="single"/>
        </w:rPr>
      </w:pPr>
      <w:r>
        <w:rPr>
          <w:u w:val="single"/>
        </w:rPr>
        <w:t>Staff</w:t>
      </w:r>
      <w:r w:rsidR="006E0745">
        <w:rPr>
          <w:u w:val="single"/>
        </w:rPr>
        <w:t xml:space="preserve"> members</w:t>
      </w:r>
      <w:r>
        <w:rPr>
          <w:u w:val="single"/>
        </w:rPr>
        <w:t>:</w:t>
      </w:r>
    </w:p>
    <w:p w:rsidR="00EC0C30" w:rsidRDefault="00EC0C30" w:rsidP="00EC0C30">
      <w:r>
        <w:t>Dr M Azam</w:t>
      </w:r>
    </w:p>
    <w:p w:rsidR="00E9026E" w:rsidRDefault="00E9026E" w:rsidP="00EC0C30">
      <w:r>
        <w:t>Rahela Parveen</w:t>
      </w:r>
    </w:p>
    <w:p w:rsidR="00EC0C30" w:rsidRDefault="00EC0C30" w:rsidP="00EC0C30">
      <w:r>
        <w:t>Shaheen Akhtar</w:t>
      </w:r>
    </w:p>
    <w:p w:rsidR="00EC0C30" w:rsidRDefault="00EC0C30" w:rsidP="00EC0C30">
      <w:r>
        <w:t>Sanah Hussain</w:t>
      </w:r>
    </w:p>
    <w:p w:rsidR="00EC0C30" w:rsidRDefault="00EC0C30" w:rsidP="00EC0C30"/>
    <w:p w:rsidR="00EC0C30" w:rsidRDefault="00EC0C30" w:rsidP="00EC0C30">
      <w:pPr>
        <w:rPr>
          <w:u w:val="single"/>
        </w:rPr>
      </w:pPr>
      <w:r>
        <w:rPr>
          <w:u w:val="single"/>
        </w:rPr>
        <w:t>PPG members:</w:t>
      </w:r>
      <w:r w:rsidR="00B80A0A">
        <w:rPr>
          <w:u w:val="single"/>
        </w:rPr>
        <w:t xml:space="preserve"> (initials only for patient confidentiality purposes)</w:t>
      </w:r>
    </w:p>
    <w:p w:rsidR="006B0529" w:rsidRDefault="00FC3C8B" w:rsidP="00EC0C30">
      <w:r>
        <w:t>AA</w:t>
      </w:r>
    </w:p>
    <w:p w:rsidR="00FC3C8B" w:rsidRDefault="00FC3C8B" w:rsidP="00EC0C30">
      <w:r>
        <w:t>MK</w:t>
      </w:r>
    </w:p>
    <w:p w:rsidR="00FC3C8B" w:rsidRDefault="00FC3C8B" w:rsidP="00EC0C30">
      <w:r>
        <w:t>SK</w:t>
      </w:r>
    </w:p>
    <w:p w:rsidR="00FC3C8B" w:rsidRDefault="00FC3C8B" w:rsidP="00EC0C30">
      <w:r>
        <w:t>SA</w:t>
      </w:r>
    </w:p>
    <w:p w:rsidR="00FC3C8B" w:rsidRDefault="00FC3C8B" w:rsidP="00EC0C30">
      <w:r>
        <w:t>AH</w:t>
      </w:r>
    </w:p>
    <w:p w:rsidR="00FC3C8B" w:rsidRDefault="00FC3C8B" w:rsidP="00EC0C30">
      <w:r>
        <w:t>NK</w:t>
      </w:r>
    </w:p>
    <w:p w:rsidR="00FC3C8B" w:rsidRDefault="00FC3C8B" w:rsidP="00EC0C30">
      <w:r>
        <w:t>AB</w:t>
      </w:r>
    </w:p>
    <w:p w:rsidR="00FC3C8B" w:rsidRDefault="00FC3C8B" w:rsidP="00EC0C30">
      <w:r>
        <w:t>SB</w:t>
      </w:r>
      <w:bookmarkStart w:id="0" w:name="_GoBack"/>
      <w:bookmarkEnd w:id="0"/>
    </w:p>
    <w:p w:rsidR="00FC3C8B" w:rsidRPr="00FC3C8B" w:rsidRDefault="00FC3C8B" w:rsidP="00EC0C30"/>
    <w:p w:rsidR="000115C1" w:rsidRDefault="000115C1" w:rsidP="007C16C9"/>
    <w:p w:rsidR="007C16C9" w:rsidRDefault="007C16C9" w:rsidP="007C16C9"/>
    <w:p w:rsidR="007C16C9" w:rsidRDefault="00E06AEB" w:rsidP="007C16C9">
      <w:pPr>
        <w:pStyle w:val="ListParagraph"/>
        <w:numPr>
          <w:ilvl w:val="0"/>
          <w:numId w:val="5"/>
        </w:numPr>
      </w:pPr>
      <w:r>
        <w:t>DNAs</w:t>
      </w:r>
      <w:r w:rsidR="007C16C9">
        <w:t xml:space="preserve"> – </w:t>
      </w:r>
      <w:r w:rsidR="007E73A6">
        <w:t>discussed again the impo</w:t>
      </w:r>
      <w:r w:rsidR="0036330A">
        <w:t xml:space="preserve">rtance of attending appointments especially with the nurses and HCA. Flu clinics are now running and </w:t>
      </w:r>
      <w:r>
        <w:t>there have been many DNA</w:t>
      </w:r>
      <w:r w:rsidR="0036330A">
        <w:t>s with the nurse</w:t>
      </w:r>
      <w:r>
        <w:t xml:space="preserve"> and HCA</w:t>
      </w:r>
      <w:r w:rsidR="0036330A">
        <w:t xml:space="preserve">. Spoke to patients about attending the </w:t>
      </w:r>
      <w:r w:rsidR="006B0529">
        <w:t xml:space="preserve">importance of </w:t>
      </w:r>
      <w:r w:rsidR="0036330A">
        <w:t>flu appointments and encouraging friends and family to also attend</w:t>
      </w:r>
      <w:r w:rsidR="006B0529">
        <w:t>,</w:t>
      </w:r>
      <w:r w:rsidR="0036330A">
        <w:t xml:space="preserve"> as i</w:t>
      </w:r>
      <w:r>
        <w:t xml:space="preserve">t is vital for certain patient groups </w:t>
      </w:r>
      <w:r w:rsidR="0036330A">
        <w:t xml:space="preserve">to ensure they </w:t>
      </w:r>
      <w:r>
        <w:t>receive</w:t>
      </w:r>
      <w:r w:rsidR="0036330A">
        <w:t xml:space="preserve"> the flu jab annually</w:t>
      </w:r>
      <w:r>
        <w:t xml:space="preserve"> to help prevent a serious illness</w:t>
      </w:r>
      <w:r w:rsidR="0036330A">
        <w:t>.</w:t>
      </w:r>
    </w:p>
    <w:p w:rsidR="007C16C9" w:rsidRDefault="00B252DD" w:rsidP="006B0529">
      <w:pPr>
        <w:pStyle w:val="ListParagraph"/>
        <w:numPr>
          <w:ilvl w:val="0"/>
          <w:numId w:val="5"/>
        </w:numPr>
      </w:pPr>
      <w:r>
        <w:rPr>
          <w:rStyle w:val="s8"/>
        </w:rPr>
        <w:t>Chronic disease nurse</w:t>
      </w:r>
      <w:r w:rsidR="006B0529">
        <w:rPr>
          <w:rStyle w:val="s8"/>
        </w:rPr>
        <w:t xml:space="preserve"> </w:t>
      </w:r>
      <w:r>
        <w:rPr>
          <w:rStyle w:val="s8"/>
        </w:rPr>
        <w:t>- we have regular weekly clinics running at the surgery with the chronic disease nurse for patients with asthma or diabetes. </w:t>
      </w:r>
      <w:r w:rsidR="0036330A">
        <w:t xml:space="preserve">She helps </w:t>
      </w:r>
      <w:r w:rsidR="00E06AEB">
        <w:t>patients</w:t>
      </w:r>
      <w:r w:rsidR="0036330A">
        <w:t xml:space="preserve"> with </w:t>
      </w:r>
      <w:r w:rsidR="00E06AEB">
        <w:t xml:space="preserve">their </w:t>
      </w:r>
      <w:r w:rsidR="0036330A">
        <w:t xml:space="preserve">asthma </w:t>
      </w:r>
      <w:r w:rsidR="00E06AEB">
        <w:t>control</w:t>
      </w:r>
      <w:r w:rsidR="0036330A">
        <w:t xml:space="preserve"> and </w:t>
      </w:r>
      <w:r w:rsidR="00E06AEB">
        <w:t>in improving</w:t>
      </w:r>
      <w:r w:rsidR="0036330A">
        <w:t xml:space="preserve"> </w:t>
      </w:r>
      <w:r w:rsidR="00E06AEB">
        <w:t>diabetic control. She can also advise regarding</w:t>
      </w:r>
      <w:r w:rsidR="0036330A">
        <w:t xml:space="preserve"> weight management, and </w:t>
      </w:r>
      <w:r w:rsidR="00E06AEB">
        <w:t>can suggest changes to the GP Partners regarding medication changes following her review</w:t>
      </w:r>
      <w:r w:rsidR="0036330A">
        <w:t>.</w:t>
      </w:r>
      <w:r w:rsidR="006B0529">
        <w:t xml:space="preserve"> Patients have commented positively on having a longer session to discuss their needs, with someone who can speak in Urdu/Punjabi. </w:t>
      </w:r>
    </w:p>
    <w:p w:rsidR="007C16C9" w:rsidRDefault="007C16C9" w:rsidP="007C16C9">
      <w:pPr>
        <w:pStyle w:val="ListParagraph"/>
        <w:numPr>
          <w:ilvl w:val="0"/>
          <w:numId w:val="5"/>
        </w:numPr>
      </w:pPr>
      <w:r>
        <w:lastRenderedPageBreak/>
        <w:t>ECG machine</w:t>
      </w:r>
      <w:r w:rsidR="00E9026E">
        <w:t xml:space="preserve">, Spirometry Machine </w:t>
      </w:r>
      <w:r>
        <w:t>-</w:t>
      </w:r>
      <w:r w:rsidR="0036330A">
        <w:t xml:space="preserve"> PPG members informed</w:t>
      </w:r>
      <w:r w:rsidR="00E9026E">
        <w:t xml:space="preserve"> we have replaced </w:t>
      </w:r>
      <w:proofErr w:type="gramStart"/>
      <w:r w:rsidR="00E9026E">
        <w:t xml:space="preserve">both new medical equipment so all booking </w:t>
      </w:r>
      <w:r w:rsidR="006B0529">
        <w:t>for these will be done in-house,</w:t>
      </w:r>
      <w:proofErr w:type="gramEnd"/>
      <w:r w:rsidR="006B0529">
        <w:t xml:space="preserve"> thus saving a trip to hospital.</w:t>
      </w:r>
    </w:p>
    <w:p w:rsidR="00E9026E" w:rsidRDefault="007C16C9" w:rsidP="007C16C9">
      <w:pPr>
        <w:pStyle w:val="ListParagraph"/>
        <w:numPr>
          <w:ilvl w:val="0"/>
          <w:numId w:val="5"/>
        </w:numPr>
      </w:pPr>
      <w:r>
        <w:t xml:space="preserve">Discussed with patients that if </w:t>
      </w:r>
      <w:r w:rsidR="00E06AEB">
        <w:t xml:space="preserve">they are </w:t>
      </w:r>
      <w:r>
        <w:t xml:space="preserve">not taking </w:t>
      </w:r>
      <w:r w:rsidR="00E06AEB">
        <w:t xml:space="preserve">their </w:t>
      </w:r>
      <w:r>
        <w:t xml:space="preserve">medication or </w:t>
      </w:r>
      <w:r w:rsidR="00F7381B">
        <w:t xml:space="preserve">if </w:t>
      </w:r>
      <w:r w:rsidR="00E06AEB">
        <w:t xml:space="preserve">they have many boxes at home, they should inform their </w:t>
      </w:r>
      <w:r>
        <w:t>allocated pharmacy</w:t>
      </w:r>
      <w:r w:rsidR="00E9026E">
        <w:t xml:space="preserve"> or contact the surgery so </w:t>
      </w:r>
      <w:r w:rsidR="006B0529">
        <w:t>repeat are stopped until needed; reinforced</w:t>
      </w:r>
      <w:r w:rsidR="00E9026E">
        <w:t xml:space="preserve"> CCG policy on medicine </w:t>
      </w:r>
      <w:r w:rsidR="006B0529">
        <w:t>wastage discussed with patient g</w:t>
      </w:r>
      <w:r w:rsidR="00E9026E">
        <w:t xml:space="preserve">roup. </w:t>
      </w:r>
    </w:p>
    <w:p w:rsidR="00E9026E" w:rsidRDefault="00174827" w:rsidP="007C16C9">
      <w:pPr>
        <w:pStyle w:val="ListParagraph"/>
        <w:numPr>
          <w:ilvl w:val="0"/>
          <w:numId w:val="5"/>
        </w:numPr>
      </w:pPr>
      <w:r>
        <w:t>CQC inspection-</w:t>
      </w:r>
      <w:r w:rsidR="00F7381B">
        <w:t xml:space="preserve"> </w:t>
      </w:r>
      <w:r w:rsidR="006B0529">
        <w:t xml:space="preserve">last report and </w:t>
      </w:r>
      <w:r w:rsidR="00957ABD">
        <w:t xml:space="preserve">feedback </w:t>
      </w:r>
      <w:r w:rsidR="006B0529">
        <w:t xml:space="preserve">discussed with </w:t>
      </w:r>
      <w:r w:rsidR="00957ABD">
        <w:t>PPG members</w:t>
      </w:r>
      <w:r w:rsidR="006B0529">
        <w:t>, with positive comments received by members on</w:t>
      </w:r>
      <w:r w:rsidR="00E9026E">
        <w:t xml:space="preserve"> how well the practice has done</w:t>
      </w:r>
      <w:r w:rsidR="006B0529">
        <w:t xml:space="preserve"> to improve performance</w:t>
      </w:r>
      <w:r w:rsidR="00E9026E">
        <w:t xml:space="preserve">. Also informed that the report is available on the practice website to review. </w:t>
      </w:r>
      <w:r w:rsidR="00E06AEB">
        <w:t xml:space="preserve"> </w:t>
      </w:r>
    </w:p>
    <w:p w:rsidR="00957ABD" w:rsidRDefault="00957ABD" w:rsidP="00E9026E">
      <w:pPr>
        <w:pStyle w:val="ListParagraph"/>
        <w:numPr>
          <w:ilvl w:val="0"/>
          <w:numId w:val="5"/>
        </w:numPr>
      </w:pPr>
      <w:r>
        <w:t>Female GP</w:t>
      </w:r>
      <w:r w:rsidR="00E06AEB">
        <w:t xml:space="preserve"> </w:t>
      </w:r>
      <w:r w:rsidR="00E9026E">
        <w:t>–</w:t>
      </w:r>
      <w:r>
        <w:t xml:space="preserve"> </w:t>
      </w:r>
      <w:r w:rsidR="00E9026E">
        <w:t>informed patient that 2 new female GPs wi</w:t>
      </w:r>
      <w:r w:rsidR="006B0529">
        <w:t xml:space="preserve">ll be providing locum sessions for </w:t>
      </w:r>
      <w:r w:rsidR="00E9026E">
        <w:t xml:space="preserve">the practice one GP starting in December the other starting January 2020. </w:t>
      </w:r>
      <w:r w:rsidR="006B0529">
        <w:t xml:space="preserve">This will increase availability of sessions to discuss women’s health issues, which was received positively. </w:t>
      </w:r>
    </w:p>
    <w:p w:rsidR="00E9026E" w:rsidRDefault="000E6FE7" w:rsidP="007C16C9">
      <w:pPr>
        <w:pStyle w:val="ListParagraph"/>
        <w:numPr>
          <w:ilvl w:val="0"/>
          <w:numId w:val="5"/>
        </w:numPr>
      </w:pPr>
      <w:r>
        <w:t>Online services</w:t>
      </w:r>
      <w:r w:rsidR="00E9026E">
        <w:t>/ E-consult</w:t>
      </w:r>
      <w:r>
        <w:t xml:space="preserve"> </w:t>
      </w:r>
      <w:r w:rsidR="00E9026E">
        <w:t xml:space="preserve">– encouraged patient group to use online services and e-consult is also available. Discussed poor rate of uptake on </w:t>
      </w:r>
      <w:r w:rsidR="006B0529">
        <w:t>these services. Discussed if patients</w:t>
      </w:r>
      <w:r w:rsidR="00E9026E">
        <w:t xml:space="preserve"> require access to contact the surgery reception team with IT and access to the service can be given.  </w:t>
      </w:r>
    </w:p>
    <w:p w:rsidR="00840875" w:rsidRDefault="00E9026E" w:rsidP="007C16C9">
      <w:pPr>
        <w:pStyle w:val="ListParagraph"/>
        <w:numPr>
          <w:ilvl w:val="0"/>
          <w:numId w:val="5"/>
        </w:numPr>
      </w:pPr>
      <w:r>
        <w:t xml:space="preserve">Information on ORCHA and evergreen app can also be obtained from the receptionists. Leaflets are also available at the surgery for these services. </w:t>
      </w:r>
    </w:p>
    <w:p w:rsidR="00616E08" w:rsidRDefault="00391F69" w:rsidP="00391F69">
      <w:pPr>
        <w:pStyle w:val="ListParagraph"/>
        <w:numPr>
          <w:ilvl w:val="0"/>
          <w:numId w:val="5"/>
        </w:numPr>
      </w:pPr>
      <w:r>
        <w:t>Appointments – discussed results of National GP Survey findings</w:t>
      </w:r>
      <w:r w:rsidR="006B0529">
        <w:t>.</w:t>
      </w:r>
      <w:r>
        <w:t xml:space="preserve"> </w:t>
      </w:r>
      <w:r w:rsidR="006B0529">
        <w:t xml:space="preserve">Also </w:t>
      </w:r>
      <w:r w:rsidR="00E9026E">
        <w:t xml:space="preserve">discussed responses for this survey was very low. Due to this reason the practice is doing an internal survey. If you require any further information about these survey to contact the practice Manager. Patient group also informed regular SMS reminder will be going out nearer to the next survey to try and increase uptake. </w:t>
      </w:r>
    </w:p>
    <w:p w:rsidR="00616E08" w:rsidRDefault="00E9026E" w:rsidP="00E9026E">
      <w:pPr>
        <w:pStyle w:val="ListParagraph"/>
        <w:numPr>
          <w:ilvl w:val="0"/>
          <w:numId w:val="5"/>
        </w:numPr>
      </w:pPr>
      <w:r>
        <w:t>Extended access appointments patient group informed if there are no appointments available at the practice due to the winter pressure patients will be offered appointments at the extended hub.</w:t>
      </w:r>
    </w:p>
    <w:p w:rsidR="00E9026E" w:rsidRDefault="00E9026E" w:rsidP="00E9026E">
      <w:pPr>
        <w:pStyle w:val="ListParagraph"/>
        <w:numPr>
          <w:ilvl w:val="0"/>
          <w:numId w:val="5"/>
        </w:numPr>
      </w:pPr>
      <w:r>
        <w:t>Heart failure</w:t>
      </w:r>
      <w:r w:rsidR="007B6487">
        <w:t xml:space="preserve"> pilot</w:t>
      </w:r>
      <w:r>
        <w:t xml:space="preserve"> project discussed and informed patients will be issued appointments with heart failure </w:t>
      </w:r>
      <w:r w:rsidR="006B0529">
        <w:t>pharmacist to help optimise their treatment</w:t>
      </w:r>
      <w:r>
        <w:t>.</w:t>
      </w:r>
    </w:p>
    <w:p w:rsidR="00E9026E" w:rsidRDefault="00E9026E" w:rsidP="006B0529">
      <w:pPr>
        <w:pStyle w:val="ListParagraph"/>
      </w:pPr>
    </w:p>
    <w:p w:rsidR="00616E08" w:rsidRDefault="00616E08" w:rsidP="00616E08">
      <w:pPr>
        <w:ind w:left="360"/>
      </w:pPr>
      <w:r>
        <w:t>Next Meeting: TBA</w:t>
      </w:r>
      <w:r w:rsidR="00E9026E">
        <w:t xml:space="preserve"> February 2020</w:t>
      </w:r>
    </w:p>
    <w:p w:rsidR="00EC0C30" w:rsidRDefault="00EC0C30" w:rsidP="00EC0C30"/>
    <w:p w:rsidR="000169F2" w:rsidRDefault="000169F2"/>
    <w:sectPr w:rsidR="00016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D25"/>
    <w:multiLevelType w:val="hybridMultilevel"/>
    <w:tmpl w:val="DEF4C5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54313BF"/>
    <w:multiLevelType w:val="hybridMultilevel"/>
    <w:tmpl w:val="9258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44D4F"/>
    <w:multiLevelType w:val="hybridMultilevel"/>
    <w:tmpl w:val="44F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D290C"/>
    <w:multiLevelType w:val="hybridMultilevel"/>
    <w:tmpl w:val="0DE464DC"/>
    <w:lvl w:ilvl="0" w:tplc="08090001">
      <w:start w:val="1"/>
      <w:numFmt w:val="bullet"/>
      <w:lvlText w:val=""/>
      <w:lvlJc w:val="left"/>
      <w:pPr>
        <w:ind w:left="660" w:hanging="360"/>
      </w:pPr>
      <w:rPr>
        <w:rFonts w:ascii="Symbol" w:hAnsi="Symbol" w:hint="default"/>
      </w:rPr>
    </w:lvl>
    <w:lvl w:ilvl="1" w:tplc="0F3A8C3E">
      <w:start w:val="1"/>
      <w:numFmt w:val="bullet"/>
      <w:lvlText w:val="o"/>
      <w:lvlJc w:val="left"/>
      <w:pPr>
        <w:ind w:left="1740" w:hanging="720"/>
      </w:pPr>
      <w:rPr>
        <w:rFonts w:ascii="Courier New" w:hAnsi="Courier New" w:cs="Courier New" w:hint="default"/>
        <w:color w:val="auto"/>
      </w:rPr>
    </w:lvl>
    <w:lvl w:ilvl="2" w:tplc="0809001B">
      <w:start w:val="1"/>
      <w:numFmt w:val="lowerRoman"/>
      <w:lvlText w:val="%3."/>
      <w:lvlJc w:val="right"/>
      <w:pPr>
        <w:ind w:left="2100" w:hanging="180"/>
      </w:pPr>
    </w:lvl>
    <w:lvl w:ilvl="3" w:tplc="08090001">
      <w:start w:val="1"/>
      <w:numFmt w:val="bullet"/>
      <w:lvlText w:val=""/>
      <w:lvlJc w:val="left"/>
      <w:pPr>
        <w:ind w:left="2820" w:hanging="360"/>
      </w:pPr>
      <w:rPr>
        <w:rFonts w:ascii="Symbol" w:hAnsi="Symbol" w:hint="default"/>
      </w:r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num w:numId="1">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30"/>
    <w:rsid w:val="000115C1"/>
    <w:rsid w:val="000169F2"/>
    <w:rsid w:val="000E3ED5"/>
    <w:rsid w:val="000E6FE7"/>
    <w:rsid w:val="00174827"/>
    <w:rsid w:val="0036330A"/>
    <w:rsid w:val="00391F69"/>
    <w:rsid w:val="00616E08"/>
    <w:rsid w:val="006B0529"/>
    <w:rsid w:val="006E0745"/>
    <w:rsid w:val="007B6487"/>
    <w:rsid w:val="007C16C9"/>
    <w:rsid w:val="007E73A6"/>
    <w:rsid w:val="00840875"/>
    <w:rsid w:val="00957ABD"/>
    <w:rsid w:val="00A63E36"/>
    <w:rsid w:val="00B252DD"/>
    <w:rsid w:val="00B80A0A"/>
    <w:rsid w:val="00E06AEB"/>
    <w:rsid w:val="00E9026E"/>
    <w:rsid w:val="00EC0C30"/>
    <w:rsid w:val="00F7381B"/>
    <w:rsid w:val="00F96482"/>
    <w:rsid w:val="00FC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30"/>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30"/>
    <w:pPr>
      <w:ind w:left="720"/>
      <w:contextualSpacing/>
    </w:pPr>
  </w:style>
  <w:style w:type="character" w:customStyle="1" w:styleId="s8">
    <w:name w:val="s8"/>
    <w:basedOn w:val="DefaultParagraphFont"/>
    <w:rsid w:val="00B252DD"/>
  </w:style>
  <w:style w:type="paragraph" w:styleId="BalloonText">
    <w:name w:val="Balloon Text"/>
    <w:basedOn w:val="Normal"/>
    <w:link w:val="BalloonTextChar"/>
    <w:uiPriority w:val="99"/>
    <w:semiHidden/>
    <w:unhideWhenUsed/>
    <w:rsid w:val="00E06AEB"/>
    <w:rPr>
      <w:rFonts w:cs="Tahoma"/>
      <w:sz w:val="16"/>
      <w:szCs w:val="16"/>
    </w:rPr>
  </w:style>
  <w:style w:type="character" w:customStyle="1" w:styleId="BalloonTextChar">
    <w:name w:val="Balloon Text Char"/>
    <w:basedOn w:val="DefaultParagraphFont"/>
    <w:link w:val="BalloonText"/>
    <w:uiPriority w:val="99"/>
    <w:semiHidden/>
    <w:rsid w:val="00E06A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30"/>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30"/>
    <w:pPr>
      <w:ind w:left="720"/>
      <w:contextualSpacing/>
    </w:pPr>
  </w:style>
  <w:style w:type="character" w:customStyle="1" w:styleId="s8">
    <w:name w:val="s8"/>
    <w:basedOn w:val="DefaultParagraphFont"/>
    <w:rsid w:val="00B252DD"/>
  </w:style>
  <w:style w:type="paragraph" w:styleId="BalloonText">
    <w:name w:val="Balloon Text"/>
    <w:basedOn w:val="Normal"/>
    <w:link w:val="BalloonTextChar"/>
    <w:uiPriority w:val="99"/>
    <w:semiHidden/>
    <w:unhideWhenUsed/>
    <w:rsid w:val="00E06AEB"/>
    <w:rPr>
      <w:rFonts w:cs="Tahoma"/>
      <w:sz w:val="16"/>
      <w:szCs w:val="16"/>
    </w:rPr>
  </w:style>
  <w:style w:type="character" w:customStyle="1" w:styleId="BalloonTextChar">
    <w:name w:val="Balloon Text Char"/>
    <w:basedOn w:val="DefaultParagraphFont"/>
    <w:link w:val="BalloonText"/>
    <w:uiPriority w:val="99"/>
    <w:semiHidden/>
    <w:rsid w:val="00E06A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1409">
      <w:bodyDiv w:val="1"/>
      <w:marLeft w:val="0"/>
      <w:marRight w:val="0"/>
      <w:marTop w:val="0"/>
      <w:marBottom w:val="0"/>
      <w:divBdr>
        <w:top w:val="none" w:sz="0" w:space="0" w:color="auto"/>
        <w:left w:val="none" w:sz="0" w:space="0" w:color="auto"/>
        <w:bottom w:val="none" w:sz="0" w:space="0" w:color="auto"/>
        <w:right w:val="none" w:sz="0" w:space="0" w:color="auto"/>
      </w:divBdr>
    </w:div>
    <w:div w:id="16132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Rafiq Sumiyah</dc:creator>
  <cp:lastModifiedBy>Parveen Rahela</cp:lastModifiedBy>
  <cp:revision>2</cp:revision>
  <dcterms:created xsi:type="dcterms:W3CDTF">2019-12-13T17:05:00Z</dcterms:created>
  <dcterms:modified xsi:type="dcterms:W3CDTF">2019-12-13T17:05:00Z</dcterms:modified>
</cp:coreProperties>
</file>