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D21F" w14:textId="77777777" w:rsidR="00393D88" w:rsidRDefault="00393D88" w:rsidP="00393D88">
      <w:pPr>
        <w:jc w:val="right"/>
        <w:rPr>
          <w:rFonts w:ascii="Cambria" w:hAnsi="Cambria"/>
          <w:b/>
          <w:bCs/>
          <w:sz w:val="28"/>
          <w:szCs w:val="28"/>
        </w:rPr>
      </w:pPr>
      <w:r>
        <w:fldChar w:fldCharType="begin"/>
      </w:r>
      <w:r>
        <w:instrText xml:space="preserve"> INCLUDEPICTURE  "cid:image001.jpg@01D7F1C4.0732C210" \* MERGEFORMATINET </w:instrText>
      </w:r>
      <w:r>
        <w:fldChar w:fldCharType="separate"/>
      </w:r>
      <w:r>
        <w:pict w14:anchorId="10B68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ttp://molsom.driveby2015.co.uk/wp-content/uploads/sites/28/2016/07/Providing-NHS-Services-RGB-BLUE-300x135.jpg" style="width:158.25pt;height:49.5pt">
            <v:imagedata r:id="rId7" r:href="rId8"/>
          </v:shape>
        </w:pict>
      </w:r>
      <w:r>
        <w:fldChar w:fldCharType="end"/>
      </w:r>
    </w:p>
    <w:p w14:paraId="7895C5CD" w14:textId="77777777" w:rsidR="00393D88" w:rsidRDefault="00393D88" w:rsidP="00393D88">
      <w:pPr>
        <w:jc w:val="center"/>
        <w:rPr>
          <w:rFonts w:ascii="Cambria" w:hAnsi="Cambria"/>
          <w:b/>
          <w:bCs/>
          <w:sz w:val="28"/>
          <w:szCs w:val="28"/>
        </w:rPr>
      </w:pPr>
      <w:r>
        <w:rPr>
          <w:rFonts w:ascii="Cambria" w:hAnsi="Cambria"/>
          <w:b/>
          <w:bCs/>
          <w:sz w:val="28"/>
          <w:szCs w:val="28"/>
        </w:rPr>
        <w:t>PARK GRANGE MEDICAL CENTRE</w:t>
      </w:r>
    </w:p>
    <w:p w14:paraId="24D241CF" w14:textId="77777777" w:rsidR="00393D88" w:rsidRDefault="00393D88" w:rsidP="00393D88">
      <w:pPr>
        <w:jc w:val="center"/>
        <w:rPr>
          <w:rFonts w:ascii="Cambria" w:hAnsi="Cambria"/>
          <w:b/>
          <w:bCs/>
          <w:sz w:val="28"/>
          <w:szCs w:val="28"/>
        </w:rPr>
      </w:pPr>
      <w:r>
        <w:rPr>
          <w:rFonts w:ascii="Cambria" w:hAnsi="Cambria"/>
          <w:b/>
          <w:bCs/>
          <w:sz w:val="28"/>
          <w:szCs w:val="28"/>
        </w:rPr>
        <w:t>141 Woodhead Road</w:t>
      </w:r>
    </w:p>
    <w:p w14:paraId="31337140" w14:textId="77777777" w:rsidR="00393D88" w:rsidRDefault="00393D88" w:rsidP="00393D88">
      <w:pPr>
        <w:jc w:val="center"/>
        <w:rPr>
          <w:rFonts w:ascii="Cambria" w:hAnsi="Cambria"/>
          <w:b/>
          <w:bCs/>
          <w:sz w:val="28"/>
          <w:szCs w:val="28"/>
        </w:rPr>
      </w:pPr>
      <w:r>
        <w:rPr>
          <w:rFonts w:ascii="Cambria" w:hAnsi="Cambria"/>
          <w:b/>
          <w:bCs/>
          <w:sz w:val="28"/>
          <w:szCs w:val="28"/>
        </w:rPr>
        <w:t>Bradford</w:t>
      </w:r>
    </w:p>
    <w:p w14:paraId="1D8C6FEE" w14:textId="77777777" w:rsidR="00393D88" w:rsidRDefault="00393D88" w:rsidP="00393D88">
      <w:pPr>
        <w:jc w:val="center"/>
        <w:rPr>
          <w:rFonts w:ascii="Cambria" w:hAnsi="Cambria"/>
          <w:b/>
          <w:bCs/>
          <w:sz w:val="28"/>
          <w:szCs w:val="28"/>
        </w:rPr>
      </w:pPr>
      <w:r>
        <w:rPr>
          <w:rFonts w:ascii="Cambria" w:hAnsi="Cambria"/>
          <w:b/>
          <w:bCs/>
          <w:sz w:val="28"/>
          <w:szCs w:val="28"/>
        </w:rPr>
        <w:t>BD7 2BL</w:t>
      </w:r>
    </w:p>
    <w:p w14:paraId="2FAEC279" w14:textId="77777777" w:rsidR="00393D88" w:rsidRDefault="00393D88" w:rsidP="00393D88">
      <w:pPr>
        <w:jc w:val="center"/>
        <w:rPr>
          <w:rFonts w:ascii="Cambria" w:hAnsi="Cambria"/>
        </w:rPr>
      </w:pPr>
    </w:p>
    <w:p w14:paraId="5E675A98" w14:textId="77777777" w:rsidR="00393D88" w:rsidRDefault="00393D88" w:rsidP="00393D88">
      <w:pPr>
        <w:jc w:val="center"/>
        <w:rPr>
          <w:rFonts w:ascii="Cambria" w:hAnsi="Cambria"/>
          <w:sz w:val="22"/>
          <w:szCs w:val="22"/>
        </w:rPr>
      </w:pPr>
      <w:r>
        <w:rPr>
          <w:rFonts w:ascii="Cambria" w:hAnsi="Cambria"/>
        </w:rPr>
        <w:t>Tel: (01274) 522904</w:t>
      </w:r>
    </w:p>
    <w:p w14:paraId="3E0B73BA" w14:textId="77777777" w:rsidR="00393D88" w:rsidRDefault="00393D88" w:rsidP="00393D88">
      <w:pPr>
        <w:jc w:val="center"/>
        <w:rPr>
          <w:rFonts w:ascii="Cambria" w:hAnsi="Cambria"/>
        </w:rPr>
      </w:pPr>
      <w:r>
        <w:rPr>
          <w:rFonts w:ascii="Cambria" w:hAnsi="Cambria"/>
        </w:rPr>
        <w:t xml:space="preserve">E-mail: </w:t>
      </w:r>
      <w:hyperlink r:id="rId9" w:history="1">
        <w:r>
          <w:rPr>
            <w:rStyle w:val="Hyperlink"/>
            <w:rFonts w:ascii="Cambria" w:hAnsi="Cambria"/>
          </w:rPr>
          <w:t>b83659.parkgrangemc@nhs.net</w:t>
        </w:r>
      </w:hyperlink>
    </w:p>
    <w:p w14:paraId="58637FBC" w14:textId="77777777" w:rsidR="00393D88" w:rsidRDefault="00393D88" w:rsidP="00393D88">
      <w:pPr>
        <w:jc w:val="center"/>
        <w:rPr>
          <w:rFonts w:ascii="Cambria" w:hAnsi="Cambria"/>
          <w:sz w:val="22"/>
          <w:szCs w:val="22"/>
        </w:rPr>
      </w:pPr>
      <w:r>
        <w:rPr>
          <w:rFonts w:ascii="Cambria" w:hAnsi="Cambria"/>
        </w:rPr>
        <w:t>Website:</w:t>
      </w:r>
      <w:r>
        <w:t xml:space="preserve"> </w:t>
      </w:r>
      <w:hyperlink r:id="rId10" w:history="1">
        <w:r>
          <w:rPr>
            <w:rStyle w:val="Hyperlink"/>
            <w:rFonts w:ascii="Cambria" w:hAnsi="Cambria"/>
          </w:rPr>
          <w:t>www.parkgrangemc.co.uk</w:t>
        </w:r>
      </w:hyperlink>
      <w:r>
        <w:rPr>
          <w:rFonts w:ascii="Cambria" w:hAnsi="Cambria"/>
        </w:rPr>
        <w:t xml:space="preserve"> </w:t>
      </w:r>
    </w:p>
    <w:p w14:paraId="7C282EFA" w14:textId="77777777" w:rsidR="009556F6" w:rsidRPr="00652983" w:rsidRDefault="009556F6">
      <w:pPr>
        <w:pStyle w:val="FPMredflyer"/>
        <w:rPr>
          <w:rFonts w:ascii="Calibri" w:hAnsi="Calibri"/>
          <w:sz w:val="10"/>
          <w:szCs w:val="10"/>
        </w:rPr>
      </w:pPr>
    </w:p>
    <w:p w14:paraId="2C9F2B4D" w14:textId="77777777" w:rsidR="00A04C80" w:rsidRPr="00430E93" w:rsidRDefault="00652983" w:rsidP="00A04C80">
      <w:pPr>
        <w:jc w:val="center"/>
        <w:rPr>
          <w:rFonts w:ascii="Calibri" w:eastAsia="Calibri" w:hAnsi="Calibri"/>
          <w:b/>
          <w:color w:val="00965E"/>
          <w:sz w:val="40"/>
          <w:szCs w:val="22"/>
        </w:rPr>
      </w:pPr>
      <w:r>
        <w:rPr>
          <w:rFonts w:ascii="Calibri" w:eastAsia="Calibri" w:hAnsi="Calibri"/>
          <w:b/>
          <w:color w:val="00965E"/>
          <w:sz w:val="40"/>
          <w:szCs w:val="22"/>
        </w:rPr>
        <w:t>COMPLAINTS PROCEDURE</w:t>
      </w:r>
    </w:p>
    <w:p w14:paraId="714CF3D3" w14:textId="77777777" w:rsidR="00A04C80" w:rsidRPr="00652983" w:rsidRDefault="00A04C80" w:rsidP="00A04C80">
      <w:pPr>
        <w:rPr>
          <w:rFonts w:ascii="Calibri" w:hAnsi="Calibri" w:cs="Tahoma"/>
          <w:b/>
          <w:bCs/>
          <w:sz w:val="10"/>
          <w:szCs w:val="10"/>
        </w:rPr>
      </w:pPr>
    </w:p>
    <w:p w14:paraId="3032D11A" w14:textId="77777777" w:rsidR="00665573" w:rsidRPr="00430E93" w:rsidRDefault="00665573" w:rsidP="00665573">
      <w:pPr>
        <w:rPr>
          <w:rFonts w:ascii="Calibri" w:eastAsia="Calibri" w:hAnsi="Calibri"/>
          <w:b/>
          <w:sz w:val="28"/>
          <w:szCs w:val="28"/>
        </w:rPr>
      </w:pPr>
      <w:r w:rsidRPr="00430E93">
        <w:rPr>
          <w:rFonts w:ascii="Calibri" w:eastAsia="Calibri" w:hAnsi="Calibri"/>
          <w:b/>
          <w:sz w:val="28"/>
          <w:szCs w:val="28"/>
        </w:rPr>
        <w:t>Introduction</w:t>
      </w:r>
    </w:p>
    <w:p w14:paraId="288C9835" w14:textId="77777777" w:rsidR="00665573" w:rsidRPr="00430E93" w:rsidRDefault="00665573" w:rsidP="00665573">
      <w:pPr>
        <w:rPr>
          <w:rFonts w:ascii="Calibri" w:hAnsi="Calibri" w:cs="Tahoma"/>
          <w:b/>
          <w:bCs/>
        </w:rPr>
      </w:pPr>
    </w:p>
    <w:p w14:paraId="34B7E0DA" w14:textId="77777777" w:rsidR="00652983" w:rsidRPr="00652983" w:rsidRDefault="00652983" w:rsidP="00652983">
      <w:pPr>
        <w:rPr>
          <w:rFonts w:ascii="Calibri" w:hAnsi="Calibri" w:cs="Tahoma"/>
          <w:bCs/>
        </w:rPr>
      </w:pPr>
      <w:r w:rsidRPr="00652983">
        <w:rPr>
          <w:rFonts w:ascii="Calibri" w:hAnsi="Calibri" w:cs="Tahoma"/>
          <w:bCs/>
        </w:rPr>
        <w:t xml:space="preserve">Our aim is to give you the highest possible standard of service, but there may be times you feel this has not happened. If you have a complaint or concern about the service you have received from the doctor or any of the staff working in this practice, please let us know. We hope most problems can be sorted out easily and quickly, often at the time they arise and with the person concerned, but if your problem cannot be sorted out in this way and you wish to make a complaint, this </w:t>
      </w:r>
      <w:r w:rsidR="00C23D68">
        <w:rPr>
          <w:rFonts w:ascii="Calibri" w:hAnsi="Calibri" w:cs="Tahoma"/>
          <w:bCs/>
        </w:rPr>
        <w:t xml:space="preserve">document </w:t>
      </w:r>
      <w:r w:rsidRPr="00652983">
        <w:rPr>
          <w:rFonts w:ascii="Calibri" w:hAnsi="Calibri" w:cs="Tahoma"/>
          <w:bCs/>
        </w:rPr>
        <w:t>explains what to do.</w:t>
      </w:r>
    </w:p>
    <w:p w14:paraId="0D39DC7F" w14:textId="77777777" w:rsidR="00652983" w:rsidRPr="00652983" w:rsidRDefault="00652983" w:rsidP="00652983">
      <w:pPr>
        <w:rPr>
          <w:rFonts w:ascii="Calibri" w:hAnsi="Calibri" w:cs="Tahoma"/>
          <w:bCs/>
        </w:rPr>
      </w:pPr>
    </w:p>
    <w:p w14:paraId="7FCCAAAE" w14:textId="77777777" w:rsidR="00652983" w:rsidRDefault="00652983" w:rsidP="00652983">
      <w:pPr>
        <w:rPr>
          <w:rFonts w:ascii="Calibri" w:hAnsi="Calibri" w:cs="Tahoma"/>
          <w:bCs/>
        </w:rPr>
      </w:pPr>
      <w:r w:rsidRPr="00652983">
        <w:rPr>
          <w:rFonts w:ascii="Calibri" w:hAnsi="Calibri" w:cs="Tahoma"/>
          <w:bCs/>
        </w:rPr>
        <w:t xml:space="preserve">As part of the NHS system for dealing with complaints our complaints procedure has been revised </w:t>
      </w:r>
      <w:r>
        <w:rPr>
          <w:rFonts w:ascii="Calibri" w:hAnsi="Calibri" w:cs="Tahoma"/>
          <w:bCs/>
        </w:rPr>
        <w:t xml:space="preserve">and is </w:t>
      </w:r>
      <w:r w:rsidR="00221A68">
        <w:rPr>
          <w:rFonts w:ascii="Calibri" w:hAnsi="Calibri" w:cs="Tahoma"/>
          <w:bCs/>
        </w:rPr>
        <w:t xml:space="preserve">compliant with the relevant </w:t>
      </w:r>
      <w:r w:rsidR="00D11277">
        <w:rPr>
          <w:rFonts w:ascii="Calibri" w:hAnsi="Calibri" w:cs="Tahoma"/>
          <w:bCs/>
        </w:rPr>
        <w:t xml:space="preserve">NHS </w:t>
      </w:r>
      <w:r w:rsidR="00221A68">
        <w:rPr>
          <w:rFonts w:ascii="Calibri" w:hAnsi="Calibri" w:cs="Tahoma"/>
          <w:bCs/>
        </w:rPr>
        <w:t xml:space="preserve">Regulations (2009) and guidance available from </w:t>
      </w:r>
      <w:r w:rsidR="007E5B8B">
        <w:rPr>
          <w:rFonts w:ascii="Calibri" w:hAnsi="Calibri" w:cs="Tahoma"/>
          <w:bCs/>
        </w:rPr>
        <w:t>d</w:t>
      </w:r>
      <w:r w:rsidR="00221A68">
        <w:rPr>
          <w:rFonts w:ascii="Calibri" w:hAnsi="Calibri" w:cs="Tahoma"/>
          <w:bCs/>
        </w:rPr>
        <w:t xml:space="preserve">efence </w:t>
      </w:r>
      <w:r w:rsidR="001058A8">
        <w:rPr>
          <w:rFonts w:ascii="Calibri" w:hAnsi="Calibri" w:cs="Tahoma"/>
          <w:bCs/>
        </w:rPr>
        <w:t>organisation</w:t>
      </w:r>
      <w:r w:rsidR="00221A68">
        <w:rPr>
          <w:rFonts w:ascii="Calibri" w:hAnsi="Calibri" w:cs="Tahoma"/>
          <w:bCs/>
        </w:rPr>
        <w:t xml:space="preserve">s, </w:t>
      </w:r>
      <w:r w:rsidR="007E5B8B">
        <w:rPr>
          <w:rFonts w:ascii="Calibri" w:hAnsi="Calibri" w:cs="Tahoma"/>
          <w:bCs/>
        </w:rPr>
        <w:t>d</w:t>
      </w:r>
      <w:r w:rsidR="00221A68">
        <w:rPr>
          <w:rFonts w:ascii="Calibri" w:hAnsi="Calibri" w:cs="Tahoma"/>
          <w:bCs/>
        </w:rPr>
        <w:t>octors` representative bodies and the Care Quality Commission.</w:t>
      </w:r>
      <w:r w:rsidR="00D11277">
        <w:rPr>
          <w:rFonts w:ascii="Calibri" w:hAnsi="Calibri" w:cs="Tahoma"/>
          <w:bCs/>
        </w:rPr>
        <w:t xml:space="preserve"> </w:t>
      </w:r>
    </w:p>
    <w:p w14:paraId="69BCDE67" w14:textId="77777777" w:rsidR="00652983" w:rsidRDefault="00652983" w:rsidP="00652983">
      <w:pPr>
        <w:rPr>
          <w:rFonts w:ascii="Calibri" w:hAnsi="Calibri" w:cs="Tahoma"/>
          <w:bCs/>
        </w:rPr>
      </w:pPr>
    </w:p>
    <w:p w14:paraId="0DAD05BD" w14:textId="77777777" w:rsidR="00D11277" w:rsidRPr="00430E93" w:rsidRDefault="00D11277" w:rsidP="00665573">
      <w:pPr>
        <w:rPr>
          <w:rFonts w:ascii="Calibri" w:hAnsi="Calibri" w:cs="Tahoma"/>
          <w:bCs/>
        </w:rPr>
      </w:pPr>
      <w:r>
        <w:rPr>
          <w:rFonts w:ascii="Calibri" w:hAnsi="Calibri" w:cs="Tahoma"/>
          <w:bCs/>
        </w:rPr>
        <w:t>The general principle of the practice in respect of all complaints will be to regard it first and foremost as a learning process</w:t>
      </w:r>
      <w:r w:rsidR="007E5B8B">
        <w:rPr>
          <w:rFonts w:ascii="Calibri" w:hAnsi="Calibri" w:cs="Tahoma"/>
          <w:bCs/>
        </w:rPr>
        <w:t>,</w:t>
      </w:r>
      <w:r>
        <w:rPr>
          <w:rFonts w:ascii="Calibri" w:hAnsi="Calibri" w:cs="Tahoma"/>
          <w:bCs/>
        </w:rPr>
        <w:t xml:space="preserve"> however in appropriate cases and after full and proper investigation the issue may form the basis of </w:t>
      </w:r>
      <w:r w:rsidR="00A76DD2">
        <w:rPr>
          <w:rFonts w:ascii="Calibri" w:hAnsi="Calibri" w:cs="Tahoma"/>
          <w:bCs/>
        </w:rPr>
        <w:t xml:space="preserve">a separate </w:t>
      </w:r>
      <w:r>
        <w:rPr>
          <w:rFonts w:ascii="Calibri" w:hAnsi="Calibri" w:cs="Tahoma"/>
          <w:bCs/>
        </w:rPr>
        <w:t>disciplinary action.</w:t>
      </w:r>
      <w:r w:rsidR="00A76DD2">
        <w:rPr>
          <w:rFonts w:ascii="Calibri" w:hAnsi="Calibri" w:cs="Tahoma"/>
          <w:bCs/>
        </w:rPr>
        <w:t xml:space="preserve">  In the case of any complaint with implications for professional negligence or legal action</w:t>
      </w:r>
      <w:r w:rsidR="007E5B8B">
        <w:rPr>
          <w:rFonts w:ascii="Calibri" w:hAnsi="Calibri" w:cs="Tahoma"/>
          <w:bCs/>
        </w:rPr>
        <w:t>,</w:t>
      </w:r>
      <w:r w:rsidR="00A76DD2">
        <w:rPr>
          <w:rFonts w:ascii="Calibri" w:hAnsi="Calibri" w:cs="Tahoma"/>
          <w:bCs/>
        </w:rPr>
        <w:t xml:space="preserve"> the appropriate </w:t>
      </w:r>
      <w:r w:rsidR="007E5B8B">
        <w:rPr>
          <w:rFonts w:ascii="Calibri" w:hAnsi="Calibri" w:cs="Tahoma"/>
          <w:bCs/>
        </w:rPr>
        <w:t>d</w:t>
      </w:r>
      <w:r w:rsidR="00A76DD2">
        <w:rPr>
          <w:rFonts w:ascii="Calibri" w:hAnsi="Calibri" w:cs="Tahoma"/>
          <w:bCs/>
        </w:rPr>
        <w:t xml:space="preserve">efence </w:t>
      </w:r>
      <w:r w:rsidR="007E5B8B">
        <w:rPr>
          <w:rFonts w:ascii="Calibri" w:hAnsi="Calibri" w:cs="Tahoma"/>
          <w:bCs/>
        </w:rPr>
        <w:t>o</w:t>
      </w:r>
      <w:r w:rsidR="00A76DD2">
        <w:rPr>
          <w:rFonts w:ascii="Calibri" w:hAnsi="Calibri" w:cs="Tahoma"/>
          <w:bCs/>
        </w:rPr>
        <w:t>rganisation must be informed immediately.</w:t>
      </w:r>
    </w:p>
    <w:p w14:paraId="41C1E1DA" w14:textId="77777777" w:rsidR="00CC1DBB" w:rsidRPr="00430E93" w:rsidRDefault="00CC1DBB" w:rsidP="00CC1DBB">
      <w:pPr>
        <w:rPr>
          <w:rFonts w:ascii="Calibri" w:eastAsia="Calibri" w:hAnsi="Calibri"/>
          <w:b/>
          <w:sz w:val="28"/>
          <w:szCs w:val="28"/>
        </w:rPr>
      </w:pPr>
    </w:p>
    <w:p w14:paraId="460238E5" w14:textId="77777777" w:rsidR="00A04C80" w:rsidRPr="00430E93" w:rsidRDefault="00E250AB" w:rsidP="00A04C80">
      <w:pPr>
        <w:rPr>
          <w:rFonts w:ascii="Calibri" w:eastAsia="Calibri" w:hAnsi="Calibri"/>
          <w:b/>
          <w:sz w:val="28"/>
          <w:szCs w:val="28"/>
        </w:rPr>
      </w:pPr>
      <w:r w:rsidRPr="00430E93">
        <w:rPr>
          <w:rFonts w:ascii="Calibri" w:eastAsia="Calibri" w:hAnsi="Calibri"/>
          <w:b/>
          <w:sz w:val="28"/>
          <w:szCs w:val="28"/>
        </w:rPr>
        <w:t>Procedure</w:t>
      </w:r>
    </w:p>
    <w:p w14:paraId="5E4D74B8" w14:textId="77777777" w:rsidR="00A04C80" w:rsidRDefault="00A04C80" w:rsidP="00A04C80">
      <w:pPr>
        <w:rPr>
          <w:rFonts w:ascii="Calibri" w:hAnsi="Calibri" w:cs="Tahoma"/>
          <w:b/>
          <w:bCs/>
        </w:rPr>
      </w:pPr>
    </w:p>
    <w:p w14:paraId="5C839447" w14:textId="77777777" w:rsidR="007F14B2" w:rsidRDefault="007F14B2" w:rsidP="00A04C80">
      <w:pPr>
        <w:rPr>
          <w:rFonts w:ascii="Calibri" w:hAnsi="Calibri" w:cs="Tahoma"/>
          <w:b/>
          <w:bCs/>
        </w:rPr>
      </w:pPr>
      <w:r>
        <w:rPr>
          <w:rFonts w:ascii="Calibri" w:hAnsi="Calibri" w:cs="Tahoma"/>
          <w:b/>
          <w:bCs/>
        </w:rPr>
        <w:t>Availability of information</w:t>
      </w:r>
    </w:p>
    <w:p w14:paraId="3EDC550A" w14:textId="77777777" w:rsidR="007F14B2" w:rsidRDefault="007F14B2" w:rsidP="00A04C80">
      <w:pPr>
        <w:rPr>
          <w:rFonts w:ascii="Calibri" w:hAnsi="Calibri" w:cs="Tahoma"/>
          <w:bCs/>
        </w:rPr>
      </w:pPr>
      <w:r w:rsidRPr="007F14B2">
        <w:rPr>
          <w:rFonts w:ascii="Calibri" w:hAnsi="Calibri" w:cs="Tahoma"/>
          <w:bCs/>
        </w:rPr>
        <w:t xml:space="preserve">The practice will ensure that </w:t>
      </w:r>
      <w:r>
        <w:rPr>
          <w:rFonts w:ascii="Calibri" w:hAnsi="Calibri" w:cs="Tahoma"/>
          <w:bCs/>
        </w:rPr>
        <w:t>there are notices advising</w:t>
      </w:r>
      <w:r w:rsidR="007E5B8B">
        <w:rPr>
          <w:rFonts w:ascii="Calibri" w:hAnsi="Calibri" w:cs="Tahoma"/>
          <w:bCs/>
        </w:rPr>
        <w:t xml:space="preserve"> on</w:t>
      </w:r>
      <w:r>
        <w:rPr>
          <w:rFonts w:ascii="Calibri" w:hAnsi="Calibri" w:cs="Tahoma"/>
          <w:bCs/>
        </w:rPr>
        <w:t xml:space="preserve"> the complaints process conspicuously displayed in all reception/waiting areas </w:t>
      </w:r>
      <w:r w:rsidR="00652983">
        <w:rPr>
          <w:rFonts w:ascii="Calibri" w:hAnsi="Calibri" w:cs="Tahoma"/>
          <w:bCs/>
        </w:rPr>
        <w:t xml:space="preserve">to allow </w:t>
      </w:r>
      <w:r>
        <w:rPr>
          <w:rFonts w:ascii="Calibri" w:hAnsi="Calibri" w:cs="Tahoma"/>
          <w:bCs/>
        </w:rPr>
        <w:t>anyone to make a complaint</w:t>
      </w:r>
      <w:r w:rsidR="00652983">
        <w:rPr>
          <w:rFonts w:ascii="Calibri" w:hAnsi="Calibri" w:cs="Tahoma"/>
          <w:bCs/>
        </w:rPr>
        <w:t xml:space="preserve"> </w:t>
      </w:r>
      <w:r>
        <w:rPr>
          <w:rFonts w:ascii="Calibri" w:hAnsi="Calibri" w:cs="Tahoma"/>
          <w:bCs/>
        </w:rPr>
        <w:t>without the need to ask. The practice website and any other public materia</w:t>
      </w:r>
      <w:r w:rsidR="00652983">
        <w:rPr>
          <w:rFonts w:ascii="Calibri" w:hAnsi="Calibri" w:cs="Tahoma"/>
          <w:bCs/>
        </w:rPr>
        <w:t>l</w:t>
      </w:r>
      <w:r>
        <w:rPr>
          <w:rFonts w:ascii="Calibri" w:hAnsi="Calibri" w:cs="Tahoma"/>
          <w:bCs/>
        </w:rPr>
        <w:t xml:space="preserve"> will similarly provide this information</w:t>
      </w:r>
      <w:r w:rsidR="00CA2549">
        <w:rPr>
          <w:rFonts w:ascii="Calibri" w:hAnsi="Calibri" w:cs="Tahoma"/>
          <w:bCs/>
        </w:rPr>
        <w:t xml:space="preserve"> </w:t>
      </w:r>
      <w:proofErr w:type="gramStart"/>
      <w:r w:rsidR="00CA2549">
        <w:rPr>
          <w:rFonts w:ascii="Calibri" w:hAnsi="Calibri" w:cs="Tahoma"/>
          <w:bCs/>
        </w:rPr>
        <w:t>and also</w:t>
      </w:r>
      <w:proofErr w:type="gramEnd"/>
      <w:r w:rsidR="00CA2549">
        <w:rPr>
          <w:rFonts w:ascii="Calibri" w:hAnsi="Calibri" w:cs="Tahoma"/>
          <w:bCs/>
        </w:rPr>
        <w:t xml:space="preserve"> signpost the complainant to the help available through the NHS Complaints Advisory Service</w:t>
      </w:r>
      <w:r>
        <w:rPr>
          <w:rFonts w:ascii="Calibri" w:hAnsi="Calibri" w:cs="Tahoma"/>
          <w:bCs/>
        </w:rPr>
        <w:t>.</w:t>
      </w:r>
    </w:p>
    <w:p w14:paraId="25B73408" w14:textId="77777777" w:rsidR="0009170D" w:rsidRDefault="0009170D" w:rsidP="00A04C80">
      <w:pPr>
        <w:rPr>
          <w:rFonts w:ascii="Calibri" w:hAnsi="Calibri" w:cs="Tahoma"/>
          <w:bCs/>
        </w:rPr>
      </w:pPr>
    </w:p>
    <w:p w14:paraId="0053D0C1" w14:textId="77777777" w:rsidR="0009170D" w:rsidRPr="0009170D" w:rsidRDefault="0009170D" w:rsidP="00A04C80">
      <w:pPr>
        <w:rPr>
          <w:rFonts w:ascii="Calibri" w:hAnsi="Calibri" w:cs="Tahoma"/>
          <w:b/>
          <w:bCs/>
        </w:rPr>
      </w:pPr>
      <w:r w:rsidRPr="0009170D">
        <w:rPr>
          <w:rFonts w:ascii="Calibri" w:hAnsi="Calibri" w:cs="Tahoma"/>
          <w:b/>
          <w:bCs/>
        </w:rPr>
        <w:t xml:space="preserve">Who can a </w:t>
      </w:r>
      <w:r w:rsidR="00881597">
        <w:rPr>
          <w:rFonts w:ascii="Calibri" w:hAnsi="Calibri" w:cs="Tahoma"/>
          <w:b/>
          <w:bCs/>
        </w:rPr>
        <w:t xml:space="preserve">formal </w:t>
      </w:r>
      <w:r w:rsidRPr="0009170D">
        <w:rPr>
          <w:rFonts w:ascii="Calibri" w:hAnsi="Calibri" w:cs="Tahoma"/>
          <w:b/>
          <w:bCs/>
        </w:rPr>
        <w:t>complaint be made to?</w:t>
      </w:r>
    </w:p>
    <w:p w14:paraId="2A7C3848" w14:textId="77777777" w:rsidR="00881597" w:rsidRDefault="0009170D" w:rsidP="00A04C80">
      <w:pPr>
        <w:rPr>
          <w:rFonts w:ascii="Calibri" w:hAnsi="Calibri" w:cs="Tahoma"/>
          <w:bCs/>
        </w:rPr>
      </w:pPr>
      <w:r w:rsidRPr="00881597">
        <w:rPr>
          <w:rFonts w:ascii="Calibri" w:hAnsi="Calibri" w:cs="Tahoma"/>
          <w:bCs/>
          <w:u w:val="single"/>
        </w:rPr>
        <w:t xml:space="preserve">ONLY </w:t>
      </w:r>
      <w:r w:rsidR="00881597" w:rsidRPr="00881597">
        <w:rPr>
          <w:rFonts w:ascii="Calibri" w:hAnsi="Calibri" w:cs="Tahoma"/>
          <w:bCs/>
          <w:u w:val="single"/>
        </w:rPr>
        <w:t>TO</w:t>
      </w:r>
      <w:r w:rsidR="00881597">
        <w:rPr>
          <w:rFonts w:ascii="Calibri" w:hAnsi="Calibri" w:cs="Tahoma"/>
          <w:bCs/>
        </w:rPr>
        <w:t xml:space="preserve"> </w:t>
      </w:r>
      <w:r w:rsidR="007E5B8B">
        <w:rPr>
          <w:rFonts w:ascii="Calibri" w:hAnsi="Calibri" w:cs="Tahoma"/>
          <w:bCs/>
        </w:rPr>
        <w:t>- either</w:t>
      </w:r>
      <w:r>
        <w:rPr>
          <w:rFonts w:ascii="Calibri" w:hAnsi="Calibri" w:cs="Tahoma"/>
          <w:bCs/>
        </w:rPr>
        <w:t xml:space="preserve"> </w:t>
      </w:r>
      <w:r w:rsidR="00881597">
        <w:rPr>
          <w:rFonts w:ascii="Calibri" w:hAnsi="Calibri" w:cs="Tahoma"/>
          <w:bCs/>
        </w:rPr>
        <w:t>t</w:t>
      </w:r>
      <w:r w:rsidRPr="00881597">
        <w:rPr>
          <w:rFonts w:ascii="Calibri" w:hAnsi="Calibri" w:cs="Tahoma"/>
          <w:bCs/>
        </w:rPr>
        <w:t>he practice</w:t>
      </w:r>
      <w:r w:rsidR="00881597" w:rsidRPr="00881597">
        <w:rPr>
          <w:rFonts w:ascii="Calibri" w:hAnsi="Calibri" w:cs="Tahoma"/>
          <w:bCs/>
        </w:rPr>
        <w:t xml:space="preserve">   -OR </w:t>
      </w:r>
      <w:r w:rsidR="00A860A3">
        <w:rPr>
          <w:rFonts w:ascii="Calibri" w:hAnsi="Calibri" w:cs="Tahoma"/>
          <w:bCs/>
        </w:rPr>
        <w:t>–</w:t>
      </w:r>
      <w:r w:rsidR="00881597" w:rsidRPr="00881597">
        <w:rPr>
          <w:rFonts w:ascii="Calibri" w:hAnsi="Calibri" w:cs="Tahoma"/>
          <w:bCs/>
        </w:rPr>
        <w:t xml:space="preserve"> </w:t>
      </w:r>
      <w:r w:rsidR="00A860A3">
        <w:rPr>
          <w:rFonts w:ascii="Calibri" w:hAnsi="Calibri" w:cs="Tahoma"/>
          <w:bCs/>
        </w:rPr>
        <w:t>Local NHS ICB</w:t>
      </w:r>
      <w:r w:rsidR="00881597">
        <w:rPr>
          <w:rFonts w:ascii="Calibri" w:hAnsi="Calibri" w:cs="Tahoma"/>
          <w:bCs/>
        </w:rPr>
        <w:t xml:space="preserve"> </w:t>
      </w:r>
    </w:p>
    <w:p w14:paraId="7A87F686" w14:textId="77777777" w:rsidR="007F14B2" w:rsidRDefault="00881597" w:rsidP="00A04C80">
      <w:pPr>
        <w:rPr>
          <w:rFonts w:ascii="Calibri" w:hAnsi="Calibri" w:cs="Tahoma"/>
          <w:bCs/>
        </w:rPr>
      </w:pPr>
      <w:r>
        <w:rPr>
          <w:rFonts w:ascii="Calibri" w:hAnsi="Calibri" w:cs="Tahoma"/>
          <w:bCs/>
        </w:rPr>
        <w:t xml:space="preserve"> </w:t>
      </w:r>
    </w:p>
    <w:p w14:paraId="4D096F23" w14:textId="77777777" w:rsidR="00881597" w:rsidRDefault="00881597" w:rsidP="00A04C80">
      <w:pPr>
        <w:rPr>
          <w:rFonts w:ascii="Calibri" w:hAnsi="Calibri" w:cs="Tahoma"/>
          <w:bCs/>
        </w:rPr>
      </w:pPr>
      <w:r>
        <w:rPr>
          <w:rFonts w:ascii="Calibri" w:hAnsi="Calibri" w:cs="Tahoma"/>
          <w:bCs/>
        </w:rPr>
        <w:t>In the event of anyone not wishing to complain to the practice they should be directed to make their complaint to</w:t>
      </w:r>
      <w:r w:rsidR="00A860A3">
        <w:rPr>
          <w:rFonts w:ascii="Calibri" w:hAnsi="Calibri" w:cs="Tahoma"/>
          <w:bCs/>
        </w:rPr>
        <w:t xml:space="preserve"> NHS ICB</w:t>
      </w:r>
      <w:r>
        <w:rPr>
          <w:rFonts w:ascii="Calibri" w:hAnsi="Calibri" w:cs="Tahoma"/>
          <w:bCs/>
        </w:rPr>
        <w:t xml:space="preserve"> at:    </w:t>
      </w:r>
    </w:p>
    <w:p w14:paraId="7DF96050" w14:textId="77777777" w:rsidR="00881597" w:rsidRDefault="00881597" w:rsidP="00881597">
      <w:pPr>
        <w:ind w:left="720"/>
        <w:rPr>
          <w:rFonts w:ascii="Calibri" w:hAnsi="Calibri"/>
          <w:color w:val="000000"/>
        </w:rPr>
      </w:pPr>
      <w:r w:rsidRPr="00881597">
        <w:rPr>
          <w:rFonts w:ascii="Calibri" w:hAnsi="Calibri"/>
          <w:color w:val="000000"/>
        </w:rPr>
        <w:t xml:space="preserve">By telephone: </w:t>
      </w:r>
      <w:r w:rsidR="00A860A3" w:rsidRPr="00A860A3">
        <w:rPr>
          <w:rFonts w:ascii="Arial" w:hAnsi="Arial" w:cs="Arial"/>
          <w:color w:val="000000"/>
          <w:sz w:val="22"/>
          <w:szCs w:val="22"/>
          <w:shd w:val="clear" w:color="auto" w:fill="FFFFFF"/>
        </w:rPr>
        <w:t>07583 102430 / 07866 015382</w:t>
      </w:r>
    </w:p>
    <w:p w14:paraId="62F0CBA8" w14:textId="77777777" w:rsidR="00881597" w:rsidRDefault="00881597" w:rsidP="00881597">
      <w:pPr>
        <w:ind w:left="720"/>
        <w:rPr>
          <w:rFonts w:ascii="Calibri" w:hAnsi="Calibri"/>
          <w:color w:val="000000"/>
        </w:rPr>
      </w:pPr>
      <w:r w:rsidRPr="00881597">
        <w:rPr>
          <w:rFonts w:ascii="Calibri" w:hAnsi="Calibri"/>
          <w:color w:val="000000"/>
        </w:rPr>
        <w:lastRenderedPageBreak/>
        <w:t xml:space="preserve">By email: </w:t>
      </w:r>
      <w:hyperlink r:id="rId11" w:history="1">
        <w:r w:rsidR="00A860A3" w:rsidRPr="00A860A3">
          <w:rPr>
            <w:rStyle w:val="Hyperlink"/>
            <w:rFonts w:cs="Arial"/>
            <w:color w:val="auto"/>
            <w:sz w:val="22"/>
            <w:szCs w:val="22"/>
            <w:bdr w:val="none" w:sz="0" w:space="0" w:color="auto" w:frame="1"/>
            <w:shd w:val="clear" w:color="auto" w:fill="FFFFFF"/>
          </w:rPr>
          <w:t>bdc.complaints@nhs.net</w:t>
        </w:r>
      </w:hyperlink>
    </w:p>
    <w:p w14:paraId="4AC1C9C4" w14:textId="77777777" w:rsidR="00881597" w:rsidRDefault="00881597" w:rsidP="00881597">
      <w:pPr>
        <w:ind w:left="720"/>
        <w:rPr>
          <w:rFonts w:ascii="Calibri" w:hAnsi="Calibri"/>
          <w:color w:val="000000"/>
        </w:rPr>
      </w:pPr>
      <w:r w:rsidRPr="00881597">
        <w:rPr>
          <w:rFonts w:ascii="Calibri" w:hAnsi="Calibri"/>
          <w:color w:val="000000"/>
        </w:rPr>
        <w:t xml:space="preserve">By post: </w:t>
      </w:r>
      <w:proofErr w:type="spellStart"/>
      <w:r w:rsidR="00A860A3" w:rsidRPr="00A860A3">
        <w:rPr>
          <w:rFonts w:ascii="Arial" w:hAnsi="Arial" w:cs="Arial"/>
          <w:color w:val="000000"/>
          <w:sz w:val="20"/>
          <w:szCs w:val="20"/>
          <w:shd w:val="clear" w:color="auto" w:fill="FFFFFF"/>
        </w:rPr>
        <w:t>Scorex</w:t>
      </w:r>
      <w:proofErr w:type="spellEnd"/>
      <w:r w:rsidR="00A860A3" w:rsidRPr="00A860A3">
        <w:rPr>
          <w:rFonts w:ascii="Arial" w:hAnsi="Arial" w:cs="Arial"/>
          <w:color w:val="000000"/>
          <w:sz w:val="20"/>
          <w:szCs w:val="20"/>
          <w:shd w:val="clear" w:color="auto" w:fill="FFFFFF"/>
        </w:rPr>
        <w:t xml:space="preserve"> House, 1 Bolton Road, Bradford.  Bradford BD1 4AS</w:t>
      </w:r>
    </w:p>
    <w:p w14:paraId="076646F6" w14:textId="77777777" w:rsidR="00652983" w:rsidRDefault="00652983" w:rsidP="00A04C80">
      <w:pPr>
        <w:rPr>
          <w:rFonts w:ascii="Calibri" w:hAnsi="Calibri" w:cs="Tahoma"/>
          <w:bCs/>
        </w:rPr>
      </w:pPr>
    </w:p>
    <w:p w14:paraId="79BD0E46" w14:textId="77777777" w:rsidR="00881597" w:rsidRDefault="00881597" w:rsidP="00A04C80">
      <w:pPr>
        <w:rPr>
          <w:rFonts w:ascii="Calibri" w:hAnsi="Calibri" w:cs="Tahoma"/>
          <w:bCs/>
        </w:rPr>
      </w:pPr>
      <w:r>
        <w:rPr>
          <w:rFonts w:ascii="Calibri" w:hAnsi="Calibri" w:cs="Tahoma"/>
          <w:bCs/>
        </w:rPr>
        <w:t xml:space="preserve">In those cases where the complaint is made to </w:t>
      </w:r>
      <w:r w:rsidR="00E425D6">
        <w:rPr>
          <w:rFonts w:ascii="Calibri" w:hAnsi="Calibri" w:cs="Tahoma"/>
          <w:bCs/>
        </w:rPr>
        <w:t>local NHS ICB</w:t>
      </w:r>
      <w:r w:rsidR="007E5B8B">
        <w:rPr>
          <w:rFonts w:ascii="Calibri" w:hAnsi="Calibri" w:cs="Tahoma"/>
          <w:bCs/>
        </w:rPr>
        <w:t>,</w:t>
      </w:r>
      <w:r>
        <w:rPr>
          <w:rFonts w:ascii="Calibri" w:hAnsi="Calibri" w:cs="Tahoma"/>
          <w:bCs/>
        </w:rPr>
        <w:t xml:space="preserve"> the practice will comply with all appropriate requests for information and co-operate fully</w:t>
      </w:r>
      <w:r w:rsidR="000817D7">
        <w:rPr>
          <w:rFonts w:ascii="Calibri" w:hAnsi="Calibri" w:cs="Tahoma"/>
          <w:bCs/>
        </w:rPr>
        <w:t xml:space="preserve"> in assisting them to investigate and respond to the complaint.</w:t>
      </w:r>
    </w:p>
    <w:p w14:paraId="64D99B7F" w14:textId="77777777" w:rsidR="00652983" w:rsidRDefault="00652983" w:rsidP="00A04C80">
      <w:pPr>
        <w:rPr>
          <w:rFonts w:ascii="Calibri" w:hAnsi="Calibri" w:cs="Tahoma"/>
          <w:b/>
          <w:bCs/>
        </w:rPr>
      </w:pPr>
    </w:p>
    <w:p w14:paraId="0B2F51F3" w14:textId="77777777" w:rsidR="00A04C80" w:rsidRPr="00430E93" w:rsidRDefault="00F62646" w:rsidP="00A04C80">
      <w:pPr>
        <w:rPr>
          <w:rFonts w:ascii="Calibri" w:eastAsia="Calibri" w:hAnsi="Calibri"/>
          <w:b/>
          <w:sz w:val="28"/>
          <w:szCs w:val="28"/>
        </w:rPr>
      </w:pPr>
      <w:r>
        <w:rPr>
          <w:rFonts w:ascii="Calibri" w:hAnsi="Calibri" w:cs="Tahoma"/>
          <w:b/>
          <w:bCs/>
        </w:rPr>
        <w:t>Who can make a complaint?</w:t>
      </w:r>
    </w:p>
    <w:p w14:paraId="31677F97" w14:textId="77777777" w:rsidR="00A04C80" w:rsidRPr="00430E93" w:rsidRDefault="007F14B2" w:rsidP="00A04C80">
      <w:pPr>
        <w:rPr>
          <w:rFonts w:ascii="Calibri" w:hAnsi="Calibri" w:cs="Tahoma"/>
        </w:rPr>
      </w:pPr>
      <w:r>
        <w:rPr>
          <w:rFonts w:ascii="Calibri" w:hAnsi="Calibri" w:cs="Tahoma"/>
        </w:rPr>
        <w:t>A complaint can be</w:t>
      </w:r>
      <w:r w:rsidR="00F62646">
        <w:rPr>
          <w:rFonts w:ascii="Calibri" w:hAnsi="Calibri" w:cs="Tahoma"/>
        </w:rPr>
        <w:t xml:space="preserve"> made by or</w:t>
      </w:r>
      <w:r w:rsidR="00E95F9F">
        <w:rPr>
          <w:rFonts w:ascii="Calibri" w:hAnsi="Calibri" w:cs="Tahoma"/>
        </w:rPr>
        <w:t>,</w:t>
      </w:r>
      <w:r w:rsidR="00F62646">
        <w:rPr>
          <w:rFonts w:ascii="Calibri" w:hAnsi="Calibri" w:cs="Tahoma"/>
        </w:rPr>
        <w:t xml:space="preserve"> </w:t>
      </w:r>
      <w:r w:rsidR="00A04C80" w:rsidRPr="00430E93">
        <w:rPr>
          <w:rFonts w:ascii="Calibri" w:hAnsi="Calibri" w:cs="Tahoma"/>
        </w:rPr>
        <w:t xml:space="preserve">with </w:t>
      </w:r>
      <w:r w:rsidR="00F62646">
        <w:rPr>
          <w:rFonts w:ascii="Calibri" w:hAnsi="Calibri" w:cs="Tahoma"/>
        </w:rPr>
        <w:t>consent</w:t>
      </w:r>
      <w:r w:rsidR="00E95F9F">
        <w:rPr>
          <w:rFonts w:ascii="Calibri" w:hAnsi="Calibri" w:cs="Tahoma"/>
        </w:rPr>
        <w:t>,</w:t>
      </w:r>
      <w:r w:rsidR="00A04C80" w:rsidRPr="00430E93">
        <w:rPr>
          <w:rFonts w:ascii="Calibri" w:hAnsi="Calibri" w:cs="Tahoma"/>
        </w:rPr>
        <w:t xml:space="preserve"> on behalf of a patient</w:t>
      </w:r>
      <w:r w:rsidR="00F62646">
        <w:rPr>
          <w:rFonts w:ascii="Calibri" w:hAnsi="Calibri" w:cs="Tahoma"/>
        </w:rPr>
        <w:t xml:space="preserve"> (</w:t>
      </w:r>
      <w:r w:rsidR="007E5B8B">
        <w:rPr>
          <w:rFonts w:ascii="Calibri" w:hAnsi="Calibri" w:cs="Tahoma"/>
        </w:rPr>
        <w:t>i.e.</w:t>
      </w:r>
      <w:r w:rsidR="00F62646">
        <w:rPr>
          <w:rFonts w:ascii="Calibri" w:hAnsi="Calibri" w:cs="Tahoma"/>
        </w:rPr>
        <w:t xml:space="preserve"> as a representative)</w:t>
      </w:r>
      <w:r w:rsidR="00E95F9F">
        <w:rPr>
          <w:rFonts w:ascii="Calibri" w:hAnsi="Calibri" w:cs="Tahoma"/>
        </w:rPr>
        <w:t>;</w:t>
      </w:r>
      <w:r w:rsidR="00A04C80" w:rsidRPr="00430E93">
        <w:rPr>
          <w:rFonts w:ascii="Calibri" w:hAnsi="Calibri" w:cs="Tahoma"/>
        </w:rPr>
        <w:t xml:space="preserve"> </w:t>
      </w:r>
      <w:r w:rsidR="00E95F9F">
        <w:rPr>
          <w:rFonts w:ascii="Calibri" w:hAnsi="Calibri" w:cs="Tahoma"/>
        </w:rPr>
        <w:t xml:space="preserve">a </w:t>
      </w:r>
      <w:r w:rsidR="00A04C80" w:rsidRPr="00430E93">
        <w:rPr>
          <w:rFonts w:ascii="Calibri" w:hAnsi="Calibri" w:cs="Tahoma"/>
        </w:rPr>
        <w:t>former patient, who is receiving or has received treatment at the Practice</w:t>
      </w:r>
      <w:r w:rsidR="00E95F9F">
        <w:rPr>
          <w:rFonts w:ascii="Calibri" w:hAnsi="Calibri" w:cs="Tahoma"/>
        </w:rPr>
        <w:t>;</w:t>
      </w:r>
      <w:r w:rsidR="00A04C80" w:rsidRPr="00430E93">
        <w:rPr>
          <w:rFonts w:ascii="Calibri" w:hAnsi="Calibri" w:cs="Tahoma"/>
        </w:rPr>
        <w:t xml:space="preserve"> or</w:t>
      </w:r>
      <w:r w:rsidR="001058A8">
        <w:rPr>
          <w:rFonts w:ascii="Calibri" w:hAnsi="Calibri" w:cs="Tahoma"/>
        </w:rPr>
        <w:t xml:space="preserve"> someone who may be affected by any decision, </w:t>
      </w:r>
      <w:proofErr w:type="gramStart"/>
      <w:r w:rsidR="001058A8">
        <w:rPr>
          <w:rFonts w:ascii="Calibri" w:hAnsi="Calibri" w:cs="Tahoma"/>
        </w:rPr>
        <w:t>act</w:t>
      </w:r>
      <w:proofErr w:type="gramEnd"/>
      <w:r w:rsidR="001058A8">
        <w:rPr>
          <w:rFonts w:ascii="Calibri" w:hAnsi="Calibri" w:cs="Tahoma"/>
        </w:rPr>
        <w:t xml:space="preserve"> or omission of the practice.</w:t>
      </w:r>
      <w:r w:rsidR="0082778B" w:rsidRPr="0082778B">
        <w:rPr>
          <w:rFonts w:ascii="Calibri" w:hAnsi="Calibri" w:cs="Tahoma"/>
        </w:rPr>
        <w:t xml:space="preserve"> </w:t>
      </w:r>
      <w:r w:rsidR="0082778B">
        <w:rPr>
          <w:rFonts w:ascii="Calibri" w:hAnsi="Calibri" w:cs="Tahoma"/>
        </w:rPr>
        <w:t xml:space="preserve"> Please see appendix 3 for third-party consent form. </w:t>
      </w:r>
    </w:p>
    <w:p w14:paraId="6A96930D" w14:textId="77777777" w:rsidR="00652983" w:rsidRDefault="00652983" w:rsidP="00A04C80">
      <w:pPr>
        <w:rPr>
          <w:rFonts w:ascii="Calibri" w:hAnsi="Calibri" w:cs="Tahoma"/>
        </w:rPr>
      </w:pPr>
    </w:p>
    <w:p w14:paraId="2D9459B4" w14:textId="77777777" w:rsidR="00A04C80" w:rsidRPr="00430E93" w:rsidRDefault="00F62646" w:rsidP="00A04C80">
      <w:pPr>
        <w:rPr>
          <w:rFonts w:ascii="Calibri" w:hAnsi="Calibri" w:cs="Tahoma"/>
        </w:rPr>
      </w:pPr>
      <w:r>
        <w:rPr>
          <w:rFonts w:ascii="Calibri" w:hAnsi="Calibri" w:cs="Tahoma"/>
        </w:rPr>
        <w:t xml:space="preserve">A Representative may also </w:t>
      </w:r>
      <w:proofErr w:type="gramStart"/>
      <w:r>
        <w:rPr>
          <w:rFonts w:ascii="Calibri" w:hAnsi="Calibri" w:cs="Tahoma"/>
        </w:rPr>
        <w:t>be</w:t>
      </w:r>
      <w:proofErr w:type="gramEnd"/>
    </w:p>
    <w:p w14:paraId="2F420B29" w14:textId="77777777" w:rsidR="00F62646" w:rsidRDefault="00A04C80" w:rsidP="00F62646">
      <w:pPr>
        <w:numPr>
          <w:ilvl w:val="0"/>
          <w:numId w:val="30"/>
        </w:numPr>
        <w:rPr>
          <w:rFonts w:ascii="Calibri" w:hAnsi="Calibri" w:cs="Tahoma"/>
        </w:rPr>
      </w:pPr>
      <w:r w:rsidRPr="00F62646">
        <w:rPr>
          <w:rFonts w:ascii="Calibri" w:hAnsi="Calibri" w:cs="Tahoma"/>
        </w:rPr>
        <w:t>by either parent or</w:t>
      </w:r>
      <w:r w:rsidR="00E95F9F">
        <w:rPr>
          <w:rFonts w:ascii="Calibri" w:hAnsi="Calibri" w:cs="Tahoma"/>
        </w:rPr>
        <w:t>,</w:t>
      </w:r>
      <w:r w:rsidRPr="00F62646">
        <w:rPr>
          <w:rFonts w:ascii="Calibri" w:hAnsi="Calibri" w:cs="Tahoma"/>
        </w:rPr>
        <w:t xml:space="preserve"> in the absence of both parents, the guardian or other </w:t>
      </w:r>
      <w:r w:rsidR="00E41E61" w:rsidRPr="00F62646">
        <w:rPr>
          <w:rFonts w:ascii="Calibri" w:hAnsi="Calibri" w:cs="Tahoma"/>
        </w:rPr>
        <w:t>adult who has care of the child;</w:t>
      </w:r>
      <w:r w:rsidR="00F62646" w:rsidRPr="00F62646">
        <w:rPr>
          <w:rFonts w:ascii="Calibri" w:hAnsi="Calibri" w:cs="Tahoma"/>
        </w:rPr>
        <w:t xml:space="preserve"> </w:t>
      </w:r>
      <w:r w:rsidRPr="00F62646">
        <w:rPr>
          <w:rFonts w:ascii="Calibri" w:hAnsi="Calibri" w:cs="Tahoma"/>
        </w:rPr>
        <w:t xml:space="preserve">by a person duly authorised by a local authority to whose care the child has been committed under the provisions of the Children Act </w:t>
      </w:r>
      <w:proofErr w:type="gramStart"/>
      <w:r w:rsidRPr="00F62646">
        <w:rPr>
          <w:rFonts w:ascii="Calibri" w:hAnsi="Calibri" w:cs="Tahoma"/>
        </w:rPr>
        <w:t>1989;</w:t>
      </w:r>
      <w:r w:rsidR="00F62646" w:rsidRPr="00F62646">
        <w:rPr>
          <w:rFonts w:ascii="Calibri" w:hAnsi="Calibri" w:cs="Tahoma"/>
        </w:rPr>
        <w:t xml:space="preserve"> </w:t>
      </w:r>
      <w:r w:rsidR="00F62646">
        <w:rPr>
          <w:rFonts w:ascii="Calibri" w:hAnsi="Calibri" w:cs="Tahoma"/>
        </w:rPr>
        <w:t xml:space="preserve"> or</w:t>
      </w:r>
      <w:proofErr w:type="gramEnd"/>
      <w:r w:rsidR="00F62646">
        <w:rPr>
          <w:rFonts w:ascii="Calibri" w:hAnsi="Calibri" w:cs="Tahoma"/>
        </w:rPr>
        <w:t xml:space="preserve"> </w:t>
      </w:r>
      <w:r w:rsidRPr="00F62646">
        <w:rPr>
          <w:rFonts w:ascii="Calibri" w:hAnsi="Calibri" w:cs="Tahoma"/>
        </w:rPr>
        <w:t xml:space="preserve">by a person duly authorised by a voluntary organisation by which </w:t>
      </w:r>
      <w:r w:rsidR="00F62646">
        <w:rPr>
          <w:rFonts w:ascii="Calibri" w:hAnsi="Calibri" w:cs="Tahoma"/>
        </w:rPr>
        <w:t>the child is being accommodated</w:t>
      </w:r>
    </w:p>
    <w:p w14:paraId="13B2E349" w14:textId="77777777" w:rsidR="0009170D" w:rsidRDefault="00F62646" w:rsidP="00F62646">
      <w:pPr>
        <w:numPr>
          <w:ilvl w:val="0"/>
          <w:numId w:val="30"/>
        </w:numPr>
        <w:rPr>
          <w:rFonts w:ascii="Calibri" w:hAnsi="Calibri" w:cs="Tahoma"/>
        </w:rPr>
      </w:pPr>
      <w:r>
        <w:rPr>
          <w:rFonts w:ascii="Calibri" w:hAnsi="Calibri" w:cs="Tahoma"/>
        </w:rPr>
        <w:t>someone acting</w:t>
      </w:r>
      <w:r w:rsidR="0009170D">
        <w:rPr>
          <w:rFonts w:ascii="Calibri" w:hAnsi="Calibri" w:cs="Tahoma"/>
        </w:rPr>
        <w:t xml:space="preserve"> on behalf of a patient/ former patient who lacks capacity under the Mental Capacity Act 2005 (</w:t>
      </w:r>
      <w:r w:rsidR="00E95F9F">
        <w:rPr>
          <w:rFonts w:ascii="Calibri" w:hAnsi="Calibri" w:cs="Tahoma"/>
        </w:rPr>
        <w:t>i.e.</w:t>
      </w:r>
      <w:r w:rsidR="0009170D">
        <w:rPr>
          <w:rFonts w:ascii="Calibri" w:hAnsi="Calibri" w:cs="Tahoma"/>
        </w:rPr>
        <w:t xml:space="preserve"> who has Power of Attorney etc</w:t>
      </w:r>
      <w:r w:rsidR="00E95F9F">
        <w:rPr>
          <w:rFonts w:ascii="Calibri" w:hAnsi="Calibri" w:cs="Tahoma"/>
        </w:rPr>
        <w:t>.</w:t>
      </w:r>
      <w:r w:rsidR="0009170D">
        <w:rPr>
          <w:rFonts w:ascii="Calibri" w:hAnsi="Calibri" w:cs="Tahoma"/>
        </w:rPr>
        <w:t xml:space="preserve">) or physical capacity to make a complaint and they are acting in the interests of their </w:t>
      </w:r>
      <w:proofErr w:type="gramStart"/>
      <w:r w:rsidR="0009170D">
        <w:rPr>
          <w:rFonts w:ascii="Calibri" w:hAnsi="Calibri" w:cs="Tahoma"/>
        </w:rPr>
        <w:t>welfare</w:t>
      </w:r>
      <w:proofErr w:type="gramEnd"/>
      <w:r w:rsidR="0009170D">
        <w:rPr>
          <w:rFonts w:ascii="Calibri" w:hAnsi="Calibri" w:cs="Tahoma"/>
        </w:rPr>
        <w:t xml:space="preserve"> </w:t>
      </w:r>
    </w:p>
    <w:p w14:paraId="50C6349F" w14:textId="77777777" w:rsidR="00A04C80" w:rsidRPr="00F62646" w:rsidRDefault="0009170D" w:rsidP="00F62646">
      <w:pPr>
        <w:numPr>
          <w:ilvl w:val="0"/>
          <w:numId w:val="30"/>
        </w:numPr>
        <w:rPr>
          <w:rFonts w:ascii="Calibri" w:hAnsi="Calibri" w:cs="Tahoma"/>
        </w:rPr>
      </w:pPr>
      <w:r>
        <w:rPr>
          <w:rFonts w:ascii="Calibri" w:hAnsi="Calibri" w:cs="Tahoma"/>
        </w:rPr>
        <w:t>someone acting for the r</w:t>
      </w:r>
      <w:r w:rsidR="00E95F9F">
        <w:rPr>
          <w:rFonts w:ascii="Calibri" w:hAnsi="Calibri" w:cs="Tahoma"/>
        </w:rPr>
        <w:t>elatives of a deceased patient/</w:t>
      </w:r>
      <w:r>
        <w:rPr>
          <w:rFonts w:ascii="Calibri" w:hAnsi="Calibri" w:cs="Tahoma"/>
        </w:rPr>
        <w:t>former patient</w:t>
      </w:r>
      <w:r w:rsidR="00A04C80" w:rsidRPr="00F62646">
        <w:rPr>
          <w:rFonts w:ascii="Calibri" w:hAnsi="Calibri" w:cs="Tahoma"/>
        </w:rPr>
        <w:br/>
      </w:r>
    </w:p>
    <w:p w14:paraId="5EDD8E14" w14:textId="77777777" w:rsidR="00985876" w:rsidRDefault="0009170D" w:rsidP="00A04C80">
      <w:pPr>
        <w:rPr>
          <w:rFonts w:ascii="Calibri" w:hAnsi="Calibri" w:cs="Tahoma"/>
        </w:rPr>
      </w:pPr>
      <w:r>
        <w:rPr>
          <w:rFonts w:ascii="Calibri" w:hAnsi="Calibri" w:cs="Tahoma"/>
        </w:rPr>
        <w:t>In all cases where a representative makes a complaint in the absence of patient consent</w:t>
      </w:r>
      <w:r w:rsidR="00E95F9F">
        <w:rPr>
          <w:rFonts w:ascii="Calibri" w:hAnsi="Calibri" w:cs="Tahoma"/>
        </w:rPr>
        <w:t>,</w:t>
      </w:r>
      <w:r>
        <w:rPr>
          <w:rFonts w:ascii="Calibri" w:hAnsi="Calibri" w:cs="Tahoma"/>
        </w:rPr>
        <w:t xml:space="preserve"> the practice will consider whether they are acting in the best interests of the patient and</w:t>
      </w:r>
      <w:r w:rsidR="00E95F9F">
        <w:rPr>
          <w:rFonts w:ascii="Calibri" w:hAnsi="Calibri" w:cs="Tahoma"/>
        </w:rPr>
        <w:t>,</w:t>
      </w:r>
      <w:r>
        <w:rPr>
          <w:rFonts w:ascii="Calibri" w:hAnsi="Calibri" w:cs="Tahoma"/>
        </w:rPr>
        <w:t xml:space="preserve"> in the case of a child, whether there are reasonable grounds for the child not making the complaint on their own behalf.  In the event a complaint from a representative is not accepted</w:t>
      </w:r>
      <w:r w:rsidR="00E95F9F">
        <w:rPr>
          <w:rFonts w:ascii="Calibri" w:hAnsi="Calibri" w:cs="Tahoma"/>
        </w:rPr>
        <w:t>,</w:t>
      </w:r>
      <w:r>
        <w:rPr>
          <w:rFonts w:ascii="Calibri" w:hAnsi="Calibri" w:cs="Tahoma"/>
        </w:rPr>
        <w:t xml:space="preserve"> the grounds</w:t>
      </w:r>
      <w:r w:rsidR="00E95F9F">
        <w:rPr>
          <w:rFonts w:ascii="Calibri" w:hAnsi="Calibri" w:cs="Tahoma"/>
        </w:rPr>
        <w:t xml:space="preserve"> upon which this decision was based</w:t>
      </w:r>
      <w:r>
        <w:rPr>
          <w:rFonts w:ascii="Calibri" w:hAnsi="Calibri" w:cs="Tahoma"/>
        </w:rPr>
        <w:t xml:space="preserve"> must be advised to them in writing.</w:t>
      </w:r>
    </w:p>
    <w:p w14:paraId="74A078B1" w14:textId="77777777" w:rsidR="00175045" w:rsidRDefault="00175045" w:rsidP="00A04C80">
      <w:pPr>
        <w:rPr>
          <w:rFonts w:ascii="Calibri" w:hAnsi="Calibri" w:cs="Tahoma"/>
        </w:rPr>
      </w:pPr>
    </w:p>
    <w:p w14:paraId="4B431FED" w14:textId="77777777" w:rsidR="00175045" w:rsidRPr="00175045" w:rsidRDefault="00175045" w:rsidP="00A04C80">
      <w:pPr>
        <w:rPr>
          <w:rFonts w:ascii="Calibri" w:hAnsi="Calibri" w:cs="Tahoma"/>
          <w:b/>
        </w:rPr>
      </w:pPr>
      <w:r w:rsidRPr="00175045">
        <w:rPr>
          <w:rFonts w:ascii="Calibri" w:hAnsi="Calibri" w:cs="Tahoma"/>
          <w:b/>
        </w:rPr>
        <w:t>Who is responsible at the practice for dealing with complaints?</w:t>
      </w:r>
    </w:p>
    <w:p w14:paraId="692CAA3A" w14:textId="77777777" w:rsidR="00892AC8" w:rsidRDefault="00652983" w:rsidP="00A04C80">
      <w:pPr>
        <w:rPr>
          <w:rFonts w:ascii="Calibri" w:hAnsi="Calibri" w:cs="Tahoma"/>
        </w:rPr>
      </w:pPr>
      <w:r>
        <w:rPr>
          <w:rFonts w:ascii="Calibri" w:hAnsi="Calibri" w:cs="Tahoma"/>
        </w:rPr>
        <w:t>The practice "Responsible</w:t>
      </w:r>
      <w:r w:rsidRPr="00652983">
        <w:rPr>
          <w:rFonts w:ascii="Calibri" w:hAnsi="Calibri" w:cs="Tahoma"/>
        </w:rPr>
        <w:t>"</w:t>
      </w:r>
      <w:r>
        <w:rPr>
          <w:rFonts w:ascii="Calibri" w:hAnsi="Calibri" w:cs="Tahoma"/>
        </w:rPr>
        <w:t xml:space="preserve"> Persons are Dr Mohammad Azam and Dr Junaid Azam (GP Partners)</w:t>
      </w:r>
      <w:r w:rsidRPr="00652983">
        <w:rPr>
          <w:rFonts w:ascii="Calibri" w:hAnsi="Calibri" w:cs="Tahoma"/>
        </w:rPr>
        <w:t xml:space="preserve">.  They are charged with ensuring complaints are handled in accordance with the regulations, that lessons learned are fully implemented, and that no Complainant is discriminated against for making a complaint.  </w:t>
      </w:r>
    </w:p>
    <w:p w14:paraId="718B58D2" w14:textId="77777777" w:rsidR="00652983" w:rsidRDefault="00652983" w:rsidP="00A04C80">
      <w:pPr>
        <w:rPr>
          <w:rFonts w:ascii="Calibri" w:hAnsi="Calibri" w:cs="Tahoma"/>
        </w:rPr>
      </w:pPr>
    </w:p>
    <w:p w14:paraId="09DB63C2" w14:textId="77777777" w:rsidR="00A76DD2" w:rsidRPr="00A76DD2" w:rsidRDefault="00A76DD2" w:rsidP="00A04C80">
      <w:pPr>
        <w:rPr>
          <w:rFonts w:ascii="Calibri" w:hAnsi="Calibri" w:cs="Tahoma"/>
          <w:i/>
        </w:rPr>
      </w:pPr>
      <w:r>
        <w:rPr>
          <w:rFonts w:ascii="Calibri" w:hAnsi="Calibri" w:cs="Tahoma"/>
        </w:rPr>
        <w:t xml:space="preserve">The practice "Complaints Manager" is </w:t>
      </w:r>
      <w:r w:rsidR="00652983">
        <w:rPr>
          <w:rFonts w:ascii="Calibri" w:hAnsi="Calibri" w:cs="Tahoma"/>
        </w:rPr>
        <w:t xml:space="preserve">Rahela Parveen (Practice Manager), </w:t>
      </w:r>
      <w:r>
        <w:rPr>
          <w:rFonts w:ascii="Calibri" w:hAnsi="Calibri" w:cs="Tahoma"/>
        </w:rPr>
        <w:t xml:space="preserve">and they </w:t>
      </w:r>
      <w:r w:rsidR="00634902">
        <w:rPr>
          <w:rFonts w:ascii="Calibri" w:hAnsi="Calibri" w:cs="Tahoma"/>
        </w:rPr>
        <w:t xml:space="preserve">have </w:t>
      </w:r>
      <w:r w:rsidR="00E95F9F">
        <w:rPr>
          <w:rFonts w:ascii="Calibri" w:hAnsi="Calibri" w:cs="Tahoma"/>
        </w:rPr>
        <w:t xml:space="preserve">been </w:t>
      </w:r>
      <w:r w:rsidR="00634902">
        <w:rPr>
          <w:rFonts w:ascii="Calibri" w:hAnsi="Calibri" w:cs="Tahoma"/>
        </w:rPr>
        <w:t>delegated responsibility</w:t>
      </w:r>
      <w:r>
        <w:rPr>
          <w:rFonts w:ascii="Calibri" w:hAnsi="Calibri" w:cs="Tahoma"/>
        </w:rPr>
        <w:t xml:space="preserve"> for managing complaints and ensuring adequate investigations are carried out. </w:t>
      </w:r>
    </w:p>
    <w:p w14:paraId="408EB982" w14:textId="77777777" w:rsidR="00881597" w:rsidRPr="00430E93" w:rsidRDefault="00881597" w:rsidP="00A04C80">
      <w:pPr>
        <w:rPr>
          <w:rFonts w:ascii="Calibri" w:hAnsi="Calibri" w:cs="Tahoma"/>
        </w:rPr>
      </w:pPr>
    </w:p>
    <w:p w14:paraId="3E6F7443" w14:textId="77777777" w:rsidR="00A04C80" w:rsidRPr="00881597" w:rsidRDefault="00881597" w:rsidP="00881597">
      <w:pPr>
        <w:rPr>
          <w:rFonts w:ascii="Calibri" w:eastAsia="Calibri" w:hAnsi="Calibri"/>
          <w:b/>
        </w:rPr>
      </w:pPr>
      <w:r>
        <w:rPr>
          <w:rFonts w:ascii="Calibri" w:eastAsia="Calibri" w:hAnsi="Calibri"/>
          <w:b/>
        </w:rPr>
        <w:t xml:space="preserve">Time limits for </w:t>
      </w:r>
      <w:r w:rsidR="00CA2549">
        <w:rPr>
          <w:rFonts w:ascii="Calibri" w:eastAsia="Calibri" w:hAnsi="Calibri"/>
          <w:b/>
        </w:rPr>
        <w:t xml:space="preserve">making </w:t>
      </w:r>
      <w:proofErr w:type="gramStart"/>
      <w:r>
        <w:rPr>
          <w:rFonts w:ascii="Calibri" w:eastAsia="Calibri" w:hAnsi="Calibri"/>
          <w:b/>
        </w:rPr>
        <w:t>complaints</w:t>
      </w:r>
      <w:proofErr w:type="gramEnd"/>
    </w:p>
    <w:p w14:paraId="54CC057B" w14:textId="77777777" w:rsidR="00A04C80" w:rsidRPr="00430E93" w:rsidRDefault="00A04C80" w:rsidP="00A04C80">
      <w:pPr>
        <w:rPr>
          <w:rFonts w:ascii="Calibri" w:hAnsi="Calibri" w:cs="Tahoma"/>
        </w:rPr>
      </w:pPr>
      <w:r w:rsidRPr="00430E93">
        <w:rPr>
          <w:rFonts w:ascii="Calibri" w:hAnsi="Calibri" w:cs="Tahoma"/>
        </w:rPr>
        <w:t>The period for making a complaint is normally:</w:t>
      </w:r>
      <w:r w:rsidRPr="00430E93">
        <w:rPr>
          <w:rFonts w:ascii="Calibri" w:hAnsi="Calibri" w:cs="Tahoma"/>
        </w:rPr>
        <w:br/>
        <w:t>(a) 12 months from the date on which the event which is the subject of the complaint occurred; or</w:t>
      </w:r>
    </w:p>
    <w:p w14:paraId="31FB230A" w14:textId="77777777" w:rsidR="00A04C80" w:rsidRDefault="00A04C80" w:rsidP="00A04C80">
      <w:pPr>
        <w:rPr>
          <w:rFonts w:ascii="Calibri" w:hAnsi="Calibri" w:cs="Tahoma"/>
        </w:rPr>
      </w:pPr>
      <w:r w:rsidRPr="00430E93">
        <w:rPr>
          <w:rFonts w:ascii="Calibri" w:hAnsi="Calibri" w:cs="Tahoma"/>
        </w:rPr>
        <w:t>(b) 12 months from the date on which the event which is the subject of the complaint comes to the complainant's notice.</w:t>
      </w:r>
    </w:p>
    <w:p w14:paraId="0A7C0AEE" w14:textId="77777777" w:rsidR="00CA2549" w:rsidRDefault="00CA2549" w:rsidP="00A04C80">
      <w:pPr>
        <w:rPr>
          <w:rFonts w:ascii="Calibri" w:hAnsi="Calibri" w:cs="Tahoma"/>
        </w:rPr>
      </w:pPr>
    </w:p>
    <w:p w14:paraId="53BC0D33" w14:textId="77777777" w:rsidR="00CA2549" w:rsidRDefault="00CA2549" w:rsidP="00CA2549">
      <w:pPr>
        <w:rPr>
          <w:rFonts w:ascii="Calibri" w:hAnsi="Calibri" w:cs="Tahoma"/>
        </w:rPr>
      </w:pPr>
      <w:r>
        <w:rPr>
          <w:rFonts w:ascii="Calibri" w:hAnsi="Calibri" w:cs="Tahoma"/>
        </w:rPr>
        <w:t xml:space="preserve">The practice has discretion to extend these limits if there is good reason to do so and it is still possible to carry out a proper investigation.  The collection or recollection of evidence, clinical </w:t>
      </w:r>
      <w:r>
        <w:rPr>
          <w:rFonts w:ascii="Calibri" w:hAnsi="Calibri" w:cs="Tahoma"/>
        </w:rPr>
        <w:lastRenderedPageBreak/>
        <w:t>guidelines or other resources relating to the time when the complaint event arose may also be difficult to establish or obtain</w:t>
      </w:r>
      <w:r w:rsidR="00E95F9F">
        <w:rPr>
          <w:rFonts w:ascii="Calibri" w:hAnsi="Calibri" w:cs="Tahoma"/>
        </w:rPr>
        <w:t>. T</w:t>
      </w:r>
      <w:r>
        <w:rPr>
          <w:rFonts w:ascii="Calibri" w:hAnsi="Calibri" w:cs="Tahoma"/>
        </w:rPr>
        <w:t>hese factors may be considered as suitable reasons for declining a time limit extension</w:t>
      </w:r>
      <w:r w:rsidR="00E95F9F">
        <w:rPr>
          <w:rFonts w:ascii="Calibri" w:hAnsi="Calibri" w:cs="Tahoma"/>
        </w:rPr>
        <w:t>,</w:t>
      </w:r>
      <w:r>
        <w:rPr>
          <w:rFonts w:ascii="Calibri" w:hAnsi="Calibri" w:cs="Tahoma"/>
        </w:rPr>
        <w:t xml:space="preserve"> however that decision should be able to stand up to scrutiny.</w:t>
      </w:r>
    </w:p>
    <w:p w14:paraId="705334F7" w14:textId="77777777" w:rsidR="00E95F9F" w:rsidRDefault="00E95F9F" w:rsidP="00A04C80">
      <w:pPr>
        <w:pStyle w:val="BodyText"/>
        <w:rPr>
          <w:rFonts w:ascii="Calibri" w:eastAsia="Calibri" w:hAnsi="Calibri" w:cs="Times New Roman"/>
          <w:bCs w:val="0"/>
        </w:rPr>
      </w:pPr>
    </w:p>
    <w:p w14:paraId="4323E6F5" w14:textId="77777777" w:rsidR="00220E11" w:rsidRPr="00CA2549" w:rsidRDefault="00A04C80" w:rsidP="00A04C80">
      <w:pPr>
        <w:pStyle w:val="BodyText"/>
        <w:rPr>
          <w:rFonts w:ascii="Calibri" w:eastAsia="Calibri" w:hAnsi="Calibri" w:cs="Times New Roman"/>
          <w:bCs w:val="0"/>
        </w:rPr>
      </w:pPr>
      <w:r w:rsidRPr="00CA2549">
        <w:rPr>
          <w:rFonts w:ascii="Calibri" w:eastAsia="Calibri" w:hAnsi="Calibri" w:cs="Times New Roman"/>
          <w:bCs w:val="0"/>
        </w:rPr>
        <w:t xml:space="preserve">Action upon receipt of a complaint </w:t>
      </w:r>
    </w:p>
    <w:p w14:paraId="53602F54" w14:textId="77777777" w:rsidR="00220E11" w:rsidRPr="00430E93" w:rsidRDefault="00220E11" w:rsidP="00A04C80">
      <w:pPr>
        <w:pStyle w:val="BodyText"/>
        <w:rPr>
          <w:rFonts w:ascii="Calibri" w:hAnsi="Calibri" w:cs="Tahoma"/>
        </w:rPr>
      </w:pPr>
    </w:p>
    <w:p w14:paraId="2C0479B1" w14:textId="77777777" w:rsidR="002F474F" w:rsidRDefault="00892AC8" w:rsidP="00CA2549">
      <w:pPr>
        <w:rPr>
          <w:rFonts w:ascii="Calibri" w:hAnsi="Calibri" w:cs="Tahoma"/>
        </w:rPr>
      </w:pPr>
      <w:r>
        <w:rPr>
          <w:rFonts w:ascii="Calibri" w:hAnsi="Calibri" w:cs="Tahoma"/>
          <w:u w:val="single"/>
        </w:rPr>
        <w:t xml:space="preserve">A) </w:t>
      </w:r>
      <w:r w:rsidR="002F474F">
        <w:rPr>
          <w:rFonts w:ascii="Calibri" w:hAnsi="Calibri" w:cs="Tahoma"/>
          <w:u w:val="single"/>
        </w:rPr>
        <w:t xml:space="preserve">Verbal </w:t>
      </w:r>
      <w:r w:rsidR="00B71954" w:rsidRPr="00CA2549">
        <w:rPr>
          <w:rFonts w:ascii="Calibri" w:hAnsi="Calibri" w:cs="Tahoma"/>
          <w:u w:val="single"/>
        </w:rPr>
        <w:t>Complaints</w:t>
      </w:r>
      <w:r w:rsidR="00B71954">
        <w:rPr>
          <w:rFonts w:ascii="Calibri" w:hAnsi="Calibri" w:cs="Tahoma"/>
        </w:rPr>
        <w:t>:</w:t>
      </w:r>
      <w:r w:rsidR="00CA2549">
        <w:rPr>
          <w:rFonts w:ascii="Calibri" w:hAnsi="Calibri" w:cs="Tahoma"/>
        </w:rPr>
        <w:t xml:space="preserve">  </w:t>
      </w:r>
      <w:r w:rsidR="00220E11" w:rsidRPr="00430E93">
        <w:rPr>
          <w:rFonts w:ascii="Calibri" w:hAnsi="Calibri" w:cs="Tahoma"/>
        </w:rPr>
        <w:t>It is always better to try and deal with the complaint at the earliest opportunity and often it can be concluded at that point.</w:t>
      </w:r>
      <w:r w:rsidR="00CA2549">
        <w:rPr>
          <w:rFonts w:ascii="Calibri" w:hAnsi="Calibri" w:cs="Tahoma"/>
        </w:rPr>
        <w:t xml:space="preserve"> </w:t>
      </w:r>
      <w:r w:rsidR="00E95F9F">
        <w:rPr>
          <w:rFonts w:ascii="Calibri" w:hAnsi="Calibri" w:cs="Tahoma"/>
        </w:rPr>
        <w:t>A</w:t>
      </w:r>
      <w:r w:rsidR="00CA2549">
        <w:rPr>
          <w:rFonts w:ascii="Calibri" w:hAnsi="Calibri" w:cs="Tahoma"/>
        </w:rPr>
        <w:t xml:space="preserve"> simple explanation and apology by staff at the time may be all that is </w:t>
      </w:r>
      <w:proofErr w:type="gramStart"/>
      <w:r w:rsidR="00CA2549">
        <w:rPr>
          <w:rFonts w:ascii="Calibri" w:hAnsi="Calibri" w:cs="Tahoma"/>
        </w:rPr>
        <w:t>required</w:t>
      </w:r>
      <w:proofErr w:type="gramEnd"/>
      <w:r w:rsidR="002F474F">
        <w:rPr>
          <w:rFonts w:ascii="Calibri" w:hAnsi="Calibri" w:cs="Tahoma"/>
        </w:rPr>
        <w:t xml:space="preserve"> </w:t>
      </w:r>
    </w:p>
    <w:p w14:paraId="42BD3C6A" w14:textId="77777777" w:rsidR="00E95F9F" w:rsidRDefault="00E95F9F" w:rsidP="00CA2549">
      <w:pPr>
        <w:rPr>
          <w:rFonts w:ascii="Calibri" w:hAnsi="Calibri" w:cs="Tahoma"/>
        </w:rPr>
      </w:pPr>
    </w:p>
    <w:p w14:paraId="70C3826D" w14:textId="77777777" w:rsidR="00220E11" w:rsidRPr="00430E93" w:rsidRDefault="00CA2549" w:rsidP="00CA2549">
      <w:pPr>
        <w:rPr>
          <w:rFonts w:ascii="Calibri" w:hAnsi="Calibri" w:cs="Tahoma"/>
        </w:rPr>
      </w:pPr>
      <w:r>
        <w:rPr>
          <w:rFonts w:ascii="Calibri" w:hAnsi="Calibri" w:cs="Tahoma"/>
        </w:rPr>
        <w:t xml:space="preserve">A verbal complaint need not be </w:t>
      </w:r>
      <w:r w:rsidR="002F474F">
        <w:rPr>
          <w:rFonts w:ascii="Calibri" w:hAnsi="Calibri" w:cs="Tahoma"/>
        </w:rPr>
        <w:t>responded to</w:t>
      </w:r>
      <w:r>
        <w:rPr>
          <w:rFonts w:ascii="Calibri" w:hAnsi="Calibri" w:cs="Tahoma"/>
        </w:rPr>
        <w:t xml:space="preserve"> </w:t>
      </w:r>
      <w:r w:rsidR="002F474F">
        <w:rPr>
          <w:rFonts w:ascii="Calibri" w:hAnsi="Calibri" w:cs="Tahoma"/>
        </w:rPr>
        <w:t xml:space="preserve">in writing </w:t>
      </w:r>
      <w:r>
        <w:rPr>
          <w:rFonts w:ascii="Calibri" w:hAnsi="Calibri" w:cs="Tahoma"/>
        </w:rPr>
        <w:t>for the purposes of the Regulations if it is dealt with</w:t>
      </w:r>
      <w:r w:rsidR="002F474F">
        <w:rPr>
          <w:rFonts w:ascii="Calibri" w:hAnsi="Calibri" w:cs="Tahoma"/>
        </w:rPr>
        <w:t xml:space="preserve"> to the satisfaction of the complainant by the end of the next working day, neither does it need to be included in the annual Complaints Return. The practice will however record them for the purposes of monitoring trends or for Clinical Governance and that record will be kept and monitored</w:t>
      </w:r>
      <w:r w:rsidR="00652983">
        <w:rPr>
          <w:rFonts w:ascii="Calibri" w:hAnsi="Calibri" w:cs="Tahoma"/>
        </w:rPr>
        <w:t xml:space="preserve">. </w:t>
      </w:r>
      <w:r w:rsidR="002F474F">
        <w:rPr>
          <w:rFonts w:ascii="Calibri" w:hAnsi="Calibri" w:cs="Tahoma"/>
        </w:rPr>
        <w:t>Verbal complaints not formally recorded will be discussed when trends or issues need to be addressed and at least annually</w:t>
      </w:r>
      <w:r w:rsidR="00E95F9F">
        <w:rPr>
          <w:rFonts w:ascii="Calibri" w:hAnsi="Calibri" w:cs="Tahoma"/>
        </w:rPr>
        <w:t>,</w:t>
      </w:r>
      <w:r w:rsidR="002F474F">
        <w:rPr>
          <w:rFonts w:ascii="Calibri" w:hAnsi="Calibri" w:cs="Tahoma"/>
        </w:rPr>
        <w:t xml:space="preserve"> </w:t>
      </w:r>
      <w:r w:rsidR="00E95F9F">
        <w:rPr>
          <w:rFonts w:ascii="Calibri" w:hAnsi="Calibri" w:cs="Tahoma"/>
        </w:rPr>
        <w:t xml:space="preserve">with </w:t>
      </w:r>
      <w:r w:rsidR="002F474F">
        <w:rPr>
          <w:rFonts w:ascii="Calibri" w:hAnsi="Calibri" w:cs="Tahoma"/>
        </w:rPr>
        <w:t>minutes of those discussions kept.</w:t>
      </w:r>
    </w:p>
    <w:p w14:paraId="176F7A39" w14:textId="77777777" w:rsidR="00220E11" w:rsidRPr="00430E93" w:rsidRDefault="00220E11" w:rsidP="00220E11">
      <w:pPr>
        <w:rPr>
          <w:rFonts w:ascii="Calibri" w:hAnsi="Calibri" w:cs="Tahoma"/>
        </w:rPr>
      </w:pPr>
    </w:p>
    <w:p w14:paraId="2AB0A278" w14:textId="77777777" w:rsidR="00220E11" w:rsidRPr="00430E93" w:rsidRDefault="00EF63FB" w:rsidP="002F474F">
      <w:pPr>
        <w:rPr>
          <w:rFonts w:ascii="Calibri" w:hAnsi="Calibri" w:cs="Tahoma"/>
        </w:rPr>
      </w:pPr>
      <w:r>
        <w:rPr>
          <w:rFonts w:ascii="Calibri" w:hAnsi="Calibri" w:cs="Tahoma"/>
        </w:rPr>
        <w:t>If resolution</w:t>
      </w:r>
      <w:r w:rsidR="00220E11" w:rsidRPr="00430E93">
        <w:rPr>
          <w:rFonts w:ascii="Calibri" w:hAnsi="Calibri" w:cs="Tahoma"/>
        </w:rPr>
        <w:t xml:space="preserve"> is not possible</w:t>
      </w:r>
      <w:r w:rsidR="00E95F9F">
        <w:rPr>
          <w:rFonts w:ascii="Calibri" w:hAnsi="Calibri" w:cs="Tahoma"/>
        </w:rPr>
        <w:t>,</w:t>
      </w:r>
      <w:r w:rsidR="00220E11" w:rsidRPr="00430E93">
        <w:rPr>
          <w:rFonts w:ascii="Calibri" w:hAnsi="Calibri" w:cs="Tahoma"/>
        </w:rPr>
        <w:t xml:space="preserve"> the </w:t>
      </w:r>
      <w:r>
        <w:rPr>
          <w:rFonts w:ascii="Calibri" w:hAnsi="Calibri" w:cs="Tahoma"/>
        </w:rPr>
        <w:t>Complaints Manager will</w:t>
      </w:r>
      <w:r w:rsidR="00220E11" w:rsidRPr="00430E93">
        <w:rPr>
          <w:rFonts w:ascii="Calibri" w:hAnsi="Calibri" w:cs="Tahoma"/>
        </w:rPr>
        <w:t xml:space="preserve"> </w:t>
      </w:r>
      <w:r w:rsidR="00634902">
        <w:rPr>
          <w:rFonts w:ascii="Calibri" w:hAnsi="Calibri" w:cs="Tahoma"/>
        </w:rPr>
        <w:t>set down</w:t>
      </w:r>
      <w:r w:rsidR="00220E11" w:rsidRPr="00430E93">
        <w:rPr>
          <w:rFonts w:ascii="Calibri" w:hAnsi="Calibri" w:cs="Tahoma"/>
        </w:rPr>
        <w:t xml:space="preserve"> </w:t>
      </w:r>
      <w:r>
        <w:rPr>
          <w:rFonts w:ascii="Calibri" w:hAnsi="Calibri" w:cs="Tahoma"/>
        </w:rPr>
        <w:t>the details of the verbal complaint</w:t>
      </w:r>
      <w:r w:rsidR="00220E11" w:rsidRPr="00430E93">
        <w:rPr>
          <w:rFonts w:ascii="Calibri" w:hAnsi="Calibri" w:cs="Tahoma"/>
        </w:rPr>
        <w:t xml:space="preserve"> in writing</w:t>
      </w:r>
      <w:r>
        <w:rPr>
          <w:rFonts w:ascii="Calibri" w:hAnsi="Calibri" w:cs="Tahoma"/>
        </w:rPr>
        <w:t xml:space="preserve"> and provide a copy to the complainant within </w:t>
      </w:r>
      <w:r w:rsidR="00E95F9F">
        <w:rPr>
          <w:rFonts w:ascii="Calibri" w:hAnsi="Calibri" w:cs="Tahoma"/>
        </w:rPr>
        <w:t>three</w:t>
      </w:r>
      <w:r>
        <w:rPr>
          <w:rFonts w:ascii="Calibri" w:hAnsi="Calibri" w:cs="Tahoma"/>
        </w:rPr>
        <w:t xml:space="preserve"> working days</w:t>
      </w:r>
      <w:r w:rsidR="00220E11" w:rsidRPr="00430E93">
        <w:rPr>
          <w:rFonts w:ascii="Calibri" w:hAnsi="Calibri" w:cs="Tahoma"/>
        </w:rPr>
        <w:t xml:space="preserve">. This ensures that each side </w:t>
      </w:r>
      <w:r w:rsidR="00634902">
        <w:rPr>
          <w:rFonts w:ascii="Calibri" w:hAnsi="Calibri" w:cs="Tahoma"/>
        </w:rPr>
        <w:t>is</w:t>
      </w:r>
      <w:r w:rsidR="00220E11" w:rsidRPr="00430E93">
        <w:rPr>
          <w:rFonts w:ascii="Calibri" w:hAnsi="Calibri" w:cs="Tahoma"/>
        </w:rPr>
        <w:t xml:space="preserve"> </w:t>
      </w:r>
      <w:proofErr w:type="gramStart"/>
      <w:r w:rsidR="00220E11" w:rsidRPr="00430E93">
        <w:rPr>
          <w:rFonts w:ascii="Calibri" w:hAnsi="Calibri" w:cs="Tahoma"/>
        </w:rPr>
        <w:t>well aware</w:t>
      </w:r>
      <w:proofErr w:type="gramEnd"/>
      <w:r>
        <w:rPr>
          <w:rFonts w:ascii="Calibri" w:hAnsi="Calibri" w:cs="Tahoma"/>
        </w:rPr>
        <w:t xml:space="preserve"> of the issues for resolution</w:t>
      </w:r>
      <w:r w:rsidR="00E95F9F">
        <w:rPr>
          <w:rFonts w:ascii="Calibri" w:hAnsi="Calibri" w:cs="Tahoma"/>
        </w:rPr>
        <w:t>. The</w:t>
      </w:r>
      <w:r>
        <w:rPr>
          <w:rFonts w:ascii="Calibri" w:hAnsi="Calibri" w:cs="Tahoma"/>
        </w:rPr>
        <w:t xml:space="preserve"> process followed will be</w:t>
      </w:r>
      <w:r w:rsidR="00E95F9F">
        <w:rPr>
          <w:rFonts w:ascii="Calibri" w:hAnsi="Calibri" w:cs="Tahoma"/>
        </w:rPr>
        <w:t xml:space="preserve"> the same</w:t>
      </w:r>
      <w:r>
        <w:rPr>
          <w:rFonts w:ascii="Calibri" w:hAnsi="Calibri" w:cs="Tahoma"/>
        </w:rPr>
        <w:t xml:space="preserve"> as </w:t>
      </w:r>
      <w:r w:rsidR="00634902">
        <w:rPr>
          <w:rFonts w:ascii="Calibri" w:hAnsi="Calibri" w:cs="Tahoma"/>
        </w:rPr>
        <w:t>for</w:t>
      </w:r>
      <w:r>
        <w:rPr>
          <w:rFonts w:ascii="Calibri" w:hAnsi="Calibri" w:cs="Tahoma"/>
        </w:rPr>
        <w:t xml:space="preserve"> written complaint</w:t>
      </w:r>
      <w:r w:rsidR="00634902">
        <w:rPr>
          <w:rFonts w:ascii="Calibri" w:hAnsi="Calibri" w:cs="Tahoma"/>
        </w:rPr>
        <w:t>s</w:t>
      </w:r>
      <w:r>
        <w:rPr>
          <w:rFonts w:ascii="Calibri" w:hAnsi="Calibri" w:cs="Tahoma"/>
        </w:rPr>
        <w:t>.</w:t>
      </w:r>
    </w:p>
    <w:p w14:paraId="55558D31" w14:textId="77777777" w:rsidR="00220E11" w:rsidRPr="00430E93" w:rsidRDefault="00220E11" w:rsidP="00220E11">
      <w:pPr>
        <w:rPr>
          <w:rFonts w:ascii="Calibri" w:hAnsi="Calibri" w:cs="Tahoma"/>
        </w:rPr>
      </w:pPr>
    </w:p>
    <w:p w14:paraId="4E166219" w14:textId="77777777" w:rsidR="00220E11" w:rsidRDefault="00892AC8" w:rsidP="00EF63FB">
      <w:pPr>
        <w:rPr>
          <w:rFonts w:ascii="Calibri" w:hAnsi="Calibri" w:cs="Tahoma"/>
        </w:rPr>
      </w:pPr>
      <w:r>
        <w:rPr>
          <w:rFonts w:ascii="Calibri" w:hAnsi="Calibri" w:cs="Tahoma"/>
          <w:u w:val="single"/>
        </w:rPr>
        <w:t xml:space="preserve">B) </w:t>
      </w:r>
      <w:r w:rsidR="00EF63FB" w:rsidRPr="00EF63FB">
        <w:rPr>
          <w:rFonts w:ascii="Calibri" w:hAnsi="Calibri" w:cs="Tahoma"/>
          <w:u w:val="single"/>
        </w:rPr>
        <w:t>Written Complaints:</w:t>
      </w:r>
      <w:r w:rsidR="00EF63FB">
        <w:rPr>
          <w:rFonts w:ascii="Calibri" w:hAnsi="Calibri" w:cs="Tahoma"/>
        </w:rPr>
        <w:t xml:space="preserve">  </w:t>
      </w:r>
      <w:r w:rsidR="00220E11" w:rsidRPr="00430E93">
        <w:rPr>
          <w:rFonts w:ascii="Calibri" w:hAnsi="Calibri" w:cs="Tahoma"/>
        </w:rPr>
        <w:t>On receipt</w:t>
      </w:r>
      <w:r w:rsidR="00E95F9F">
        <w:rPr>
          <w:rFonts w:ascii="Calibri" w:hAnsi="Calibri" w:cs="Tahoma"/>
        </w:rPr>
        <w:t>,</w:t>
      </w:r>
      <w:r w:rsidR="00220E11" w:rsidRPr="00430E93">
        <w:rPr>
          <w:rFonts w:ascii="Calibri" w:hAnsi="Calibri" w:cs="Tahoma"/>
        </w:rPr>
        <w:t xml:space="preserve"> an acknowledgement </w:t>
      </w:r>
      <w:r w:rsidR="00EF63FB">
        <w:rPr>
          <w:rFonts w:ascii="Calibri" w:hAnsi="Calibri" w:cs="Tahoma"/>
        </w:rPr>
        <w:t>will</w:t>
      </w:r>
      <w:r w:rsidR="00220E11" w:rsidRPr="00430E93">
        <w:rPr>
          <w:rFonts w:ascii="Calibri" w:hAnsi="Calibri" w:cs="Tahoma"/>
        </w:rPr>
        <w:t xml:space="preserve"> be sent </w:t>
      </w:r>
      <w:r w:rsidR="00EF63FB">
        <w:rPr>
          <w:rFonts w:ascii="Calibri" w:hAnsi="Calibri" w:cs="Tahoma"/>
        </w:rPr>
        <w:t xml:space="preserve">within </w:t>
      </w:r>
      <w:r w:rsidR="00E95F9F">
        <w:rPr>
          <w:rFonts w:ascii="Calibri" w:hAnsi="Calibri" w:cs="Tahoma"/>
        </w:rPr>
        <w:t>three</w:t>
      </w:r>
      <w:r w:rsidR="00EF63FB">
        <w:rPr>
          <w:rFonts w:ascii="Calibri" w:hAnsi="Calibri" w:cs="Tahoma"/>
        </w:rPr>
        <w:t xml:space="preserve"> working days </w:t>
      </w:r>
      <w:r w:rsidR="00E95F9F">
        <w:rPr>
          <w:rFonts w:ascii="Calibri" w:hAnsi="Calibri" w:cs="Tahoma"/>
        </w:rPr>
        <w:t xml:space="preserve">which </w:t>
      </w:r>
      <w:r w:rsidR="00EF63FB">
        <w:rPr>
          <w:rFonts w:ascii="Calibri" w:hAnsi="Calibri" w:cs="Tahoma"/>
        </w:rPr>
        <w:t>offer</w:t>
      </w:r>
      <w:r w:rsidR="00E95F9F">
        <w:rPr>
          <w:rFonts w:ascii="Calibri" w:hAnsi="Calibri" w:cs="Tahoma"/>
        </w:rPr>
        <w:t>s</w:t>
      </w:r>
      <w:r w:rsidR="00EF63FB">
        <w:rPr>
          <w:rFonts w:ascii="Calibri" w:hAnsi="Calibri" w:cs="Tahoma"/>
        </w:rPr>
        <w:t xml:space="preserve"> the opportunity for a discussion </w:t>
      </w:r>
      <w:r w:rsidR="00175045">
        <w:rPr>
          <w:rFonts w:ascii="Calibri" w:hAnsi="Calibri" w:cs="Tahoma"/>
        </w:rPr>
        <w:t xml:space="preserve">(face-to-face or by telephone) </w:t>
      </w:r>
      <w:r w:rsidR="00EF63FB">
        <w:rPr>
          <w:rFonts w:ascii="Calibri" w:hAnsi="Calibri" w:cs="Tahoma"/>
        </w:rPr>
        <w:t>on the matter</w:t>
      </w:r>
      <w:r w:rsidR="00634902">
        <w:rPr>
          <w:rFonts w:ascii="Calibri" w:hAnsi="Calibri" w:cs="Tahoma"/>
        </w:rPr>
        <w:t>.  This is the opportunity to gain</w:t>
      </w:r>
      <w:r w:rsidR="00175045">
        <w:rPr>
          <w:rFonts w:ascii="Calibri" w:hAnsi="Calibri" w:cs="Tahoma"/>
        </w:rPr>
        <w:t xml:space="preserve"> an indication of the outcome the complainant expects </w:t>
      </w:r>
      <w:proofErr w:type="gramStart"/>
      <w:r w:rsidR="00175045">
        <w:rPr>
          <w:rFonts w:ascii="Calibri" w:hAnsi="Calibri" w:cs="Tahoma"/>
        </w:rPr>
        <w:t>and also</w:t>
      </w:r>
      <w:proofErr w:type="gramEnd"/>
      <w:r w:rsidR="00634902">
        <w:rPr>
          <w:rFonts w:ascii="Calibri" w:hAnsi="Calibri" w:cs="Tahoma"/>
        </w:rPr>
        <w:t xml:space="preserve"> for</w:t>
      </w:r>
      <w:r w:rsidR="00175045">
        <w:rPr>
          <w:rFonts w:ascii="Calibri" w:hAnsi="Calibri" w:cs="Tahoma"/>
        </w:rPr>
        <w:t xml:space="preserve"> the details of the complaint </w:t>
      </w:r>
      <w:r w:rsidR="00634902">
        <w:rPr>
          <w:rFonts w:ascii="Calibri" w:hAnsi="Calibri" w:cs="Tahoma"/>
        </w:rPr>
        <w:t xml:space="preserve">to be </w:t>
      </w:r>
      <w:r w:rsidR="00175045">
        <w:rPr>
          <w:rFonts w:ascii="Calibri" w:hAnsi="Calibri" w:cs="Tahoma"/>
        </w:rPr>
        <w:t>clarified</w:t>
      </w:r>
      <w:r w:rsidR="00EF63FB">
        <w:rPr>
          <w:rFonts w:ascii="Calibri" w:hAnsi="Calibri" w:cs="Tahoma"/>
        </w:rPr>
        <w:t xml:space="preserve">. </w:t>
      </w:r>
      <w:proofErr w:type="gramStart"/>
      <w:r w:rsidR="00EF63FB">
        <w:rPr>
          <w:rFonts w:ascii="Calibri" w:hAnsi="Calibri" w:cs="Tahoma"/>
        </w:rPr>
        <w:t>In the event that</w:t>
      </w:r>
      <w:proofErr w:type="gramEnd"/>
      <w:r w:rsidR="00EF63FB">
        <w:rPr>
          <w:rFonts w:ascii="Calibri" w:hAnsi="Calibri" w:cs="Tahoma"/>
        </w:rPr>
        <w:t xml:space="preserve"> this is not practical or appropriate</w:t>
      </w:r>
      <w:r w:rsidR="00E95F9F">
        <w:rPr>
          <w:rFonts w:ascii="Calibri" w:hAnsi="Calibri" w:cs="Tahoma"/>
        </w:rPr>
        <w:t>,</w:t>
      </w:r>
      <w:r w:rsidR="00EF63FB">
        <w:rPr>
          <w:rFonts w:ascii="Calibri" w:hAnsi="Calibri" w:cs="Tahoma"/>
        </w:rPr>
        <w:t xml:space="preserve"> the initial response should give some indication of the anticipated timescale for investigations to be concluded and</w:t>
      </w:r>
      <w:r w:rsidR="00E95F9F">
        <w:rPr>
          <w:rFonts w:ascii="Calibri" w:hAnsi="Calibri" w:cs="Tahoma"/>
        </w:rPr>
        <w:t xml:space="preserve"> an indication of</w:t>
      </w:r>
      <w:r w:rsidR="00EF63FB">
        <w:rPr>
          <w:rFonts w:ascii="Calibri" w:hAnsi="Calibri" w:cs="Tahoma"/>
        </w:rPr>
        <w:t xml:space="preserve"> when the outcome can be expected.</w:t>
      </w:r>
    </w:p>
    <w:p w14:paraId="4BBE35FE" w14:textId="77777777" w:rsidR="00175045" w:rsidRPr="00430E93" w:rsidRDefault="00175045" w:rsidP="00EF63FB">
      <w:pPr>
        <w:rPr>
          <w:rFonts w:ascii="Calibri" w:hAnsi="Calibri" w:cs="Tahoma"/>
        </w:rPr>
      </w:pPr>
    </w:p>
    <w:p w14:paraId="5B2A341A" w14:textId="77777777" w:rsidR="00175045" w:rsidRPr="00430E93" w:rsidRDefault="00175045" w:rsidP="00175045">
      <w:pPr>
        <w:rPr>
          <w:rFonts w:ascii="Calibri" w:hAnsi="Calibri" w:cs="Tahoma"/>
        </w:rPr>
      </w:pPr>
      <w:r w:rsidRPr="00430E93">
        <w:rPr>
          <w:rFonts w:ascii="Calibri" w:hAnsi="Calibri" w:cs="Tahoma"/>
        </w:rPr>
        <w:t xml:space="preserve">It may be that </w:t>
      </w:r>
      <w:r>
        <w:rPr>
          <w:rFonts w:ascii="Calibri" w:hAnsi="Calibri" w:cs="Tahoma"/>
        </w:rPr>
        <w:t>other bodies (e</w:t>
      </w:r>
      <w:r w:rsidR="00E95F9F">
        <w:rPr>
          <w:rFonts w:ascii="Calibri" w:hAnsi="Calibri" w:cs="Tahoma"/>
        </w:rPr>
        <w:t>.</w:t>
      </w:r>
      <w:r>
        <w:rPr>
          <w:rFonts w:ascii="Calibri" w:hAnsi="Calibri" w:cs="Tahoma"/>
        </w:rPr>
        <w:t>g</w:t>
      </w:r>
      <w:r w:rsidR="00E95F9F">
        <w:rPr>
          <w:rFonts w:ascii="Calibri" w:hAnsi="Calibri" w:cs="Tahoma"/>
        </w:rPr>
        <w:t>.</w:t>
      </w:r>
      <w:r>
        <w:rPr>
          <w:rFonts w:ascii="Calibri" w:hAnsi="Calibri" w:cs="Tahoma"/>
        </w:rPr>
        <w:t xml:space="preserve"> secondary care/ Community Services)</w:t>
      </w:r>
      <w:r w:rsidRPr="00430E93">
        <w:rPr>
          <w:rFonts w:ascii="Calibri" w:hAnsi="Calibri" w:cs="Tahoma"/>
        </w:rPr>
        <w:t xml:space="preserve"> will need to be contacted </w:t>
      </w:r>
      <w:r>
        <w:rPr>
          <w:rFonts w:ascii="Calibri" w:hAnsi="Calibri" w:cs="Tahoma"/>
        </w:rPr>
        <w:t>to provide evidence</w:t>
      </w:r>
      <w:r w:rsidR="00E95F9F">
        <w:rPr>
          <w:rFonts w:ascii="Calibri" w:hAnsi="Calibri" w:cs="Tahoma"/>
        </w:rPr>
        <w:t>. I</w:t>
      </w:r>
      <w:r w:rsidRPr="00430E93">
        <w:rPr>
          <w:rFonts w:ascii="Calibri" w:hAnsi="Calibri" w:cs="Tahoma"/>
        </w:rPr>
        <w:t>f that is the case</w:t>
      </w:r>
      <w:r w:rsidR="00E95F9F">
        <w:rPr>
          <w:rFonts w:ascii="Calibri" w:hAnsi="Calibri" w:cs="Tahoma"/>
        </w:rPr>
        <w:t>,</w:t>
      </w:r>
      <w:r w:rsidRPr="00430E93">
        <w:rPr>
          <w:rFonts w:ascii="Calibri" w:hAnsi="Calibri" w:cs="Tahoma"/>
        </w:rPr>
        <w:t xml:space="preserve"> then a patient consent form will need to be </w:t>
      </w:r>
      <w:r>
        <w:rPr>
          <w:rFonts w:ascii="Calibri" w:hAnsi="Calibri" w:cs="Tahoma"/>
        </w:rPr>
        <w:t>obtained at the start of the process and a pro-forma consent form included with the initial acknowledgement</w:t>
      </w:r>
      <w:r w:rsidR="00E95F9F">
        <w:rPr>
          <w:rFonts w:ascii="Calibri" w:hAnsi="Calibri" w:cs="Tahoma"/>
        </w:rPr>
        <w:t xml:space="preserve"> </w:t>
      </w:r>
      <w:r w:rsidR="00652983">
        <w:rPr>
          <w:rFonts w:ascii="Calibri" w:hAnsi="Calibri" w:cs="Tahoma"/>
        </w:rPr>
        <w:t>for return – see Appendix 2.</w:t>
      </w:r>
    </w:p>
    <w:p w14:paraId="7D1DB9AF" w14:textId="77777777" w:rsidR="00220E11" w:rsidRPr="00430E93" w:rsidRDefault="00220E11" w:rsidP="00EF63FB">
      <w:pPr>
        <w:rPr>
          <w:rFonts w:ascii="Calibri" w:hAnsi="Calibri" w:cs="Tahoma"/>
        </w:rPr>
      </w:pPr>
    </w:p>
    <w:p w14:paraId="78697285" w14:textId="77777777" w:rsidR="00220E11" w:rsidRDefault="00220E11" w:rsidP="00EF63FB">
      <w:pPr>
        <w:rPr>
          <w:rFonts w:ascii="Calibri" w:hAnsi="Calibri" w:cs="Tahoma"/>
        </w:rPr>
      </w:pPr>
      <w:r w:rsidRPr="00430E93">
        <w:rPr>
          <w:rFonts w:ascii="Calibri" w:hAnsi="Calibri" w:cs="Tahoma"/>
        </w:rPr>
        <w:t xml:space="preserve">If it is not possible to conclude any investigations </w:t>
      </w:r>
      <w:r w:rsidR="00175045">
        <w:rPr>
          <w:rFonts w:ascii="Calibri" w:hAnsi="Calibri" w:cs="Tahoma"/>
        </w:rPr>
        <w:t>within the advised timescale</w:t>
      </w:r>
      <w:r w:rsidR="00E95F9F">
        <w:rPr>
          <w:rFonts w:ascii="Calibri" w:hAnsi="Calibri" w:cs="Tahoma"/>
        </w:rPr>
        <w:t>,</w:t>
      </w:r>
      <w:r w:rsidRPr="00430E93">
        <w:rPr>
          <w:rFonts w:ascii="Calibri" w:hAnsi="Calibri" w:cs="Tahoma"/>
        </w:rPr>
        <w:t xml:space="preserve"> then the </w:t>
      </w:r>
      <w:r w:rsidR="00175045">
        <w:rPr>
          <w:rFonts w:ascii="Calibri" w:hAnsi="Calibri" w:cs="Tahoma"/>
        </w:rPr>
        <w:t>complainant</w:t>
      </w:r>
      <w:r w:rsidRPr="00430E93">
        <w:rPr>
          <w:rFonts w:ascii="Calibri" w:hAnsi="Calibri" w:cs="Tahoma"/>
        </w:rPr>
        <w:t xml:space="preserve"> </w:t>
      </w:r>
      <w:r w:rsidR="00175045">
        <w:rPr>
          <w:rFonts w:ascii="Calibri" w:hAnsi="Calibri" w:cs="Tahoma"/>
        </w:rPr>
        <w:t>must</w:t>
      </w:r>
      <w:r w:rsidRPr="00430E93">
        <w:rPr>
          <w:rFonts w:ascii="Calibri" w:hAnsi="Calibri" w:cs="Tahoma"/>
        </w:rPr>
        <w:t xml:space="preserve"> be updated with progress and </w:t>
      </w:r>
      <w:r w:rsidR="00175045">
        <w:rPr>
          <w:rFonts w:ascii="Calibri" w:hAnsi="Calibri" w:cs="Tahoma"/>
        </w:rPr>
        <w:t>revised</w:t>
      </w:r>
      <w:r w:rsidRPr="00430E93">
        <w:rPr>
          <w:rFonts w:ascii="Calibri" w:hAnsi="Calibri" w:cs="Tahoma"/>
        </w:rPr>
        <w:t xml:space="preserve"> time scales</w:t>
      </w:r>
      <w:r w:rsidR="00175045">
        <w:rPr>
          <w:rFonts w:ascii="Calibri" w:hAnsi="Calibri" w:cs="Tahoma"/>
        </w:rPr>
        <w:t xml:space="preserve"> on a regular basis</w:t>
      </w:r>
      <w:r w:rsidR="00E95F9F">
        <w:rPr>
          <w:rFonts w:ascii="Calibri" w:hAnsi="Calibri" w:cs="Tahoma"/>
        </w:rPr>
        <w:t>. In</w:t>
      </w:r>
      <w:r w:rsidR="00486BD4">
        <w:rPr>
          <w:rFonts w:ascii="Calibri" w:hAnsi="Calibri" w:cs="Tahoma"/>
        </w:rPr>
        <w:t xml:space="preserve"> most cases</w:t>
      </w:r>
      <w:r w:rsidR="00E95F9F">
        <w:rPr>
          <w:rFonts w:ascii="Calibri" w:hAnsi="Calibri" w:cs="Tahoma"/>
        </w:rPr>
        <w:t xml:space="preserve"> these</w:t>
      </w:r>
      <w:r w:rsidR="00486BD4">
        <w:rPr>
          <w:rFonts w:ascii="Calibri" w:hAnsi="Calibri" w:cs="Tahoma"/>
        </w:rPr>
        <w:t xml:space="preserve"> should be completed within </w:t>
      </w:r>
      <w:r w:rsidR="00E95F9F">
        <w:rPr>
          <w:rFonts w:ascii="Calibri" w:hAnsi="Calibri" w:cs="Tahoma"/>
        </w:rPr>
        <w:t>six</w:t>
      </w:r>
      <w:r w:rsidR="00486BD4">
        <w:rPr>
          <w:rFonts w:ascii="Calibri" w:hAnsi="Calibri" w:cs="Tahoma"/>
        </w:rPr>
        <w:t xml:space="preserve"> months unless all parties agree to an extension</w:t>
      </w:r>
      <w:r w:rsidRPr="00430E93">
        <w:rPr>
          <w:rFonts w:ascii="Calibri" w:hAnsi="Calibri" w:cs="Tahoma"/>
        </w:rPr>
        <w:t>.</w:t>
      </w:r>
    </w:p>
    <w:p w14:paraId="005B5394" w14:textId="77777777" w:rsidR="00652983" w:rsidRDefault="00652983" w:rsidP="00EF63FB">
      <w:pPr>
        <w:rPr>
          <w:rFonts w:ascii="Calibri" w:hAnsi="Calibri" w:cs="Tahoma"/>
        </w:rPr>
      </w:pPr>
    </w:p>
    <w:p w14:paraId="4AA20099" w14:textId="77777777" w:rsidR="00652983" w:rsidRPr="00652983" w:rsidRDefault="00652983" w:rsidP="00EF63FB">
      <w:pPr>
        <w:rPr>
          <w:rFonts w:ascii="Calibri" w:hAnsi="Calibri" w:cs="Tahoma"/>
          <w:b/>
        </w:rPr>
      </w:pPr>
      <w:r>
        <w:rPr>
          <w:rFonts w:ascii="Calibri" w:hAnsi="Calibri" w:cs="Tahoma"/>
          <w:b/>
        </w:rPr>
        <w:t>Complaining on behalf of someone else</w:t>
      </w:r>
    </w:p>
    <w:p w14:paraId="43FDD163" w14:textId="77777777" w:rsidR="00652983" w:rsidRPr="00430E93" w:rsidRDefault="00652983" w:rsidP="00EF63FB">
      <w:pPr>
        <w:rPr>
          <w:rFonts w:ascii="Calibri" w:hAnsi="Calibri" w:cs="Tahoma"/>
        </w:rPr>
      </w:pPr>
      <w:r w:rsidRPr="00652983">
        <w:rPr>
          <w:rFonts w:ascii="Calibri" w:hAnsi="Calibri" w:cs="Tahoma"/>
        </w:rPr>
        <w:t xml:space="preserve">Please understand that we keep strictly to the rules of medical confidentiality. If you are complaining on behalf of someone else, before we can proceed with our </w:t>
      </w:r>
      <w:proofErr w:type="gramStart"/>
      <w:r w:rsidRPr="00652983">
        <w:rPr>
          <w:rFonts w:ascii="Calibri" w:hAnsi="Calibri" w:cs="Tahoma"/>
        </w:rPr>
        <w:t>enquiries</w:t>
      </w:r>
      <w:proofErr w:type="gramEnd"/>
      <w:r w:rsidRPr="00652983">
        <w:rPr>
          <w:rFonts w:ascii="Calibri" w:hAnsi="Calibri" w:cs="Tahoma"/>
        </w:rPr>
        <w:t xml:space="preserve"> we have to know that you have their permission to do so. Written consent will be needed unless they are deemed incapable (because of illness) of providing this.</w:t>
      </w:r>
      <w:r>
        <w:rPr>
          <w:rFonts w:ascii="Calibri" w:hAnsi="Calibri" w:cs="Tahoma"/>
        </w:rPr>
        <w:t xml:space="preserve"> </w:t>
      </w:r>
    </w:p>
    <w:p w14:paraId="7B56A917" w14:textId="77777777" w:rsidR="00220E11" w:rsidRPr="00430E93" w:rsidRDefault="00220E11" w:rsidP="00EF63FB">
      <w:pPr>
        <w:rPr>
          <w:rFonts w:ascii="Calibri" w:hAnsi="Calibri" w:cs="Tahoma"/>
        </w:rPr>
      </w:pPr>
    </w:p>
    <w:p w14:paraId="46A1C74C" w14:textId="77777777" w:rsidR="00220E11" w:rsidRPr="006E33E2" w:rsidRDefault="006E33E2" w:rsidP="00220E11">
      <w:pPr>
        <w:rPr>
          <w:rFonts w:ascii="Calibri" w:hAnsi="Calibri" w:cs="Tahoma"/>
          <w:b/>
        </w:rPr>
      </w:pPr>
      <w:r w:rsidRPr="006E33E2">
        <w:rPr>
          <w:rFonts w:ascii="Calibri" w:hAnsi="Calibri" w:cs="Tahoma"/>
          <w:b/>
        </w:rPr>
        <w:t>The Investigation</w:t>
      </w:r>
    </w:p>
    <w:p w14:paraId="476796D6" w14:textId="77777777" w:rsidR="006E33E2" w:rsidRDefault="006E33E2" w:rsidP="00220E11">
      <w:pPr>
        <w:rPr>
          <w:rFonts w:ascii="Calibri" w:hAnsi="Calibri" w:cs="Tahoma"/>
        </w:rPr>
      </w:pPr>
      <w:r>
        <w:rPr>
          <w:rFonts w:ascii="Calibri" w:hAnsi="Calibri" w:cs="Tahoma"/>
        </w:rPr>
        <w:t xml:space="preserve">The practice will ensure that the complaint is investigated in a manner </w:t>
      </w:r>
      <w:r w:rsidR="00E84ECD">
        <w:rPr>
          <w:rFonts w:ascii="Calibri" w:hAnsi="Calibri" w:cs="Tahoma"/>
        </w:rPr>
        <w:t xml:space="preserve">that is </w:t>
      </w:r>
      <w:r>
        <w:rPr>
          <w:rFonts w:ascii="Calibri" w:hAnsi="Calibri" w:cs="Tahoma"/>
        </w:rPr>
        <w:t>appropriate to resolve it speedily and effectively and proportionate to the degree of seriousness that is involved.</w:t>
      </w:r>
    </w:p>
    <w:p w14:paraId="6C125C9E" w14:textId="77777777" w:rsidR="00652983" w:rsidRDefault="00652983" w:rsidP="00220E11">
      <w:pPr>
        <w:rPr>
          <w:rFonts w:ascii="Calibri" w:hAnsi="Calibri" w:cs="Tahoma"/>
        </w:rPr>
      </w:pPr>
    </w:p>
    <w:p w14:paraId="1778012D" w14:textId="77777777" w:rsidR="00E84ECD" w:rsidRPr="00430E93" w:rsidRDefault="006E33E2" w:rsidP="00220E11">
      <w:pPr>
        <w:rPr>
          <w:rFonts w:ascii="Calibri" w:hAnsi="Calibri" w:cs="Tahoma"/>
        </w:rPr>
      </w:pPr>
      <w:r>
        <w:rPr>
          <w:rFonts w:ascii="Calibri" w:hAnsi="Calibri" w:cs="Tahoma"/>
        </w:rPr>
        <w:t xml:space="preserve">The investigations will be recorded </w:t>
      </w:r>
      <w:r w:rsidR="00486BD4">
        <w:rPr>
          <w:rFonts w:ascii="Calibri" w:hAnsi="Calibri" w:cs="Tahoma"/>
        </w:rPr>
        <w:t xml:space="preserve">in a complaints file created for </w:t>
      </w:r>
      <w:r w:rsidR="00E84ECD">
        <w:rPr>
          <w:rFonts w:ascii="Calibri" w:hAnsi="Calibri" w:cs="Tahoma"/>
        </w:rPr>
        <w:t>each</w:t>
      </w:r>
      <w:r w:rsidR="00486BD4">
        <w:rPr>
          <w:rFonts w:ascii="Calibri" w:hAnsi="Calibri" w:cs="Tahoma"/>
        </w:rPr>
        <w:t xml:space="preserve"> incident</w:t>
      </w:r>
      <w:r>
        <w:rPr>
          <w:rFonts w:ascii="Calibri" w:hAnsi="Calibri" w:cs="Tahoma"/>
        </w:rPr>
        <w:t xml:space="preserve"> and where appropriate </w:t>
      </w:r>
      <w:r w:rsidR="00486BD4">
        <w:rPr>
          <w:rFonts w:ascii="Calibri" w:hAnsi="Calibri" w:cs="Tahoma"/>
        </w:rPr>
        <w:t>include</w:t>
      </w:r>
      <w:r w:rsidR="00652983">
        <w:rPr>
          <w:rFonts w:ascii="Calibri" w:hAnsi="Calibri" w:cs="Tahoma"/>
        </w:rPr>
        <w:t>s</w:t>
      </w:r>
      <w:r>
        <w:rPr>
          <w:rFonts w:ascii="Calibri" w:hAnsi="Calibri" w:cs="Tahoma"/>
        </w:rPr>
        <w:t xml:space="preserve"> </w:t>
      </w:r>
      <w:r w:rsidR="00E84ECD">
        <w:rPr>
          <w:rFonts w:ascii="Calibri" w:hAnsi="Calibri" w:cs="Tahoma"/>
        </w:rPr>
        <w:t xml:space="preserve">evidence collected as </w:t>
      </w:r>
      <w:r>
        <w:rPr>
          <w:rFonts w:ascii="Calibri" w:hAnsi="Calibri" w:cs="Tahoma"/>
        </w:rPr>
        <w:t xml:space="preserve">individual </w:t>
      </w:r>
      <w:r w:rsidR="00E84ECD">
        <w:rPr>
          <w:rFonts w:ascii="Calibri" w:hAnsi="Calibri" w:cs="Tahoma"/>
        </w:rPr>
        <w:t>explanations or accounts</w:t>
      </w:r>
      <w:r>
        <w:rPr>
          <w:rFonts w:ascii="Calibri" w:hAnsi="Calibri" w:cs="Tahoma"/>
        </w:rPr>
        <w:t xml:space="preserve"> taken in writing.</w:t>
      </w:r>
    </w:p>
    <w:p w14:paraId="71D1E4D9" w14:textId="77777777" w:rsidR="00AC36E6" w:rsidRDefault="00AC36E6" w:rsidP="00A04C80">
      <w:pPr>
        <w:rPr>
          <w:rFonts w:ascii="Calibri" w:eastAsia="Calibri" w:hAnsi="Calibri"/>
          <w:b/>
        </w:rPr>
      </w:pPr>
    </w:p>
    <w:p w14:paraId="1C45604E" w14:textId="77777777" w:rsidR="00A04C80" w:rsidRPr="00E84ECD" w:rsidRDefault="00A04C80" w:rsidP="00A04C80">
      <w:pPr>
        <w:rPr>
          <w:rFonts w:ascii="Calibri" w:eastAsia="Calibri" w:hAnsi="Calibri"/>
          <w:b/>
        </w:rPr>
      </w:pPr>
      <w:r w:rsidRPr="00E84ECD">
        <w:rPr>
          <w:rFonts w:ascii="Calibri" w:eastAsia="Calibri" w:hAnsi="Calibri"/>
          <w:b/>
        </w:rPr>
        <w:t>Final Response</w:t>
      </w:r>
    </w:p>
    <w:p w14:paraId="2C8C5366" w14:textId="77777777" w:rsidR="00DE3C8A" w:rsidRDefault="00A04C80" w:rsidP="00DE3C8A">
      <w:pPr>
        <w:rPr>
          <w:rFonts w:ascii="Calibri" w:hAnsi="Calibri" w:cs="Tahoma"/>
        </w:rPr>
      </w:pPr>
      <w:r w:rsidRPr="00430E93">
        <w:rPr>
          <w:rFonts w:ascii="Calibri" w:hAnsi="Calibri" w:cs="Tahoma"/>
        </w:rPr>
        <w:t xml:space="preserve">This will </w:t>
      </w:r>
      <w:r w:rsidR="00E84ECD">
        <w:rPr>
          <w:rFonts w:ascii="Calibri" w:hAnsi="Calibri" w:cs="Tahoma"/>
        </w:rPr>
        <w:t>be provided to the complainant in writing (or email by mutual consent) and the letter will be signed by the Responsible Person or Complaints manager under delegated authority.  The letter will</w:t>
      </w:r>
      <w:r w:rsidR="00AC36E6">
        <w:rPr>
          <w:rFonts w:ascii="Calibri" w:hAnsi="Calibri" w:cs="Tahoma"/>
        </w:rPr>
        <w:t xml:space="preserve"> </w:t>
      </w:r>
      <w:r w:rsidR="00DE3C8A">
        <w:rPr>
          <w:rFonts w:ascii="Calibri" w:hAnsi="Calibri" w:cs="Tahoma"/>
        </w:rPr>
        <w:t xml:space="preserve">be on headed notepaper and </w:t>
      </w:r>
      <w:r w:rsidRPr="00430E93">
        <w:rPr>
          <w:rFonts w:ascii="Calibri" w:hAnsi="Calibri" w:cs="Tahoma"/>
        </w:rPr>
        <w:t>include:</w:t>
      </w:r>
      <w:r w:rsidR="00DE3C8A">
        <w:rPr>
          <w:rFonts w:ascii="Calibri" w:hAnsi="Calibri" w:cs="Tahoma"/>
        </w:rPr>
        <w:t xml:space="preserve">  </w:t>
      </w:r>
    </w:p>
    <w:p w14:paraId="1E683956" w14:textId="77777777" w:rsidR="00DE3C8A" w:rsidRPr="00430E93" w:rsidRDefault="00DE3C8A" w:rsidP="00DE3C8A">
      <w:pPr>
        <w:numPr>
          <w:ilvl w:val="0"/>
          <w:numId w:val="41"/>
        </w:numPr>
        <w:rPr>
          <w:rFonts w:ascii="Calibri" w:hAnsi="Calibri" w:cs="Tahoma"/>
        </w:rPr>
      </w:pPr>
      <w:r w:rsidRPr="00430E93">
        <w:rPr>
          <w:rFonts w:ascii="Calibri" w:hAnsi="Calibri" w:cs="Tahoma"/>
        </w:rPr>
        <w:t xml:space="preserve">An apology </w:t>
      </w:r>
      <w:r w:rsidR="00A26AA6">
        <w:rPr>
          <w:rFonts w:ascii="Calibri" w:hAnsi="Calibri" w:cs="Tahoma"/>
        </w:rPr>
        <w:t>if</w:t>
      </w:r>
      <w:r w:rsidRPr="00430E93">
        <w:rPr>
          <w:rFonts w:ascii="Calibri" w:hAnsi="Calibri" w:cs="Tahoma"/>
        </w:rPr>
        <w:t xml:space="preserve"> appropriate</w:t>
      </w:r>
      <w:r w:rsidR="00A26AA6">
        <w:rPr>
          <w:rFonts w:ascii="Calibri" w:hAnsi="Calibri" w:cs="Tahoma"/>
        </w:rPr>
        <w:t xml:space="preserve"> (The Compensation Act 2006, Section 2 expressly allows an apology to be made without any admission </w:t>
      </w:r>
      <w:proofErr w:type="gramStart"/>
      <w:r w:rsidR="00A26AA6">
        <w:rPr>
          <w:rFonts w:ascii="Calibri" w:hAnsi="Calibri" w:cs="Tahoma"/>
        </w:rPr>
        <w:t>of  negligence</w:t>
      </w:r>
      <w:proofErr w:type="gramEnd"/>
      <w:r w:rsidR="00A26AA6">
        <w:rPr>
          <w:rFonts w:ascii="Calibri" w:hAnsi="Calibri" w:cs="Tahoma"/>
        </w:rPr>
        <w:t xml:space="preserve"> or breach of a statutory duty)</w:t>
      </w:r>
    </w:p>
    <w:p w14:paraId="1F6C6472" w14:textId="77777777" w:rsidR="00A04C80" w:rsidRPr="00430E93" w:rsidRDefault="00A04C80" w:rsidP="00A04C80">
      <w:pPr>
        <w:numPr>
          <w:ilvl w:val="0"/>
          <w:numId w:val="33"/>
        </w:numPr>
        <w:rPr>
          <w:rFonts w:ascii="Calibri" w:hAnsi="Calibri" w:cs="Tahoma"/>
        </w:rPr>
      </w:pPr>
      <w:r w:rsidRPr="00430E93">
        <w:rPr>
          <w:rFonts w:ascii="Calibri" w:hAnsi="Calibri" w:cs="Tahoma"/>
        </w:rPr>
        <w:t xml:space="preserve">A clear statement of the issues, </w:t>
      </w:r>
      <w:r w:rsidR="00DE3C8A">
        <w:rPr>
          <w:rFonts w:ascii="Calibri" w:hAnsi="Calibri" w:cs="Tahoma"/>
        </w:rPr>
        <w:t>details of the investigations and the findings</w:t>
      </w:r>
      <w:r w:rsidR="00AC36E6">
        <w:rPr>
          <w:rFonts w:ascii="Calibri" w:hAnsi="Calibri" w:cs="Tahoma"/>
        </w:rPr>
        <w:t>,</w:t>
      </w:r>
      <w:r w:rsidR="00DE3C8A">
        <w:rPr>
          <w:rFonts w:ascii="Calibri" w:hAnsi="Calibri" w:cs="Tahoma"/>
        </w:rPr>
        <w:t xml:space="preserve"> and</w:t>
      </w:r>
      <w:r w:rsidRPr="00430E93">
        <w:rPr>
          <w:rFonts w:ascii="Calibri" w:hAnsi="Calibri" w:cs="Tahoma"/>
        </w:rPr>
        <w:t xml:space="preserve"> clear evidence-based reaso</w:t>
      </w:r>
      <w:r w:rsidR="00E41E61" w:rsidRPr="00430E93">
        <w:rPr>
          <w:rFonts w:ascii="Calibri" w:hAnsi="Calibri" w:cs="Tahoma"/>
        </w:rPr>
        <w:t>ns for decisions if appropriate</w:t>
      </w:r>
    </w:p>
    <w:p w14:paraId="1C5638D7" w14:textId="77777777" w:rsidR="00A04C80" w:rsidRPr="00430E93" w:rsidRDefault="00A04C80" w:rsidP="00A04C80">
      <w:pPr>
        <w:numPr>
          <w:ilvl w:val="0"/>
          <w:numId w:val="33"/>
        </w:numPr>
        <w:rPr>
          <w:rFonts w:ascii="Calibri" w:hAnsi="Calibri" w:cs="Tahoma"/>
        </w:rPr>
      </w:pPr>
      <w:r w:rsidRPr="00430E93">
        <w:rPr>
          <w:rFonts w:ascii="Calibri" w:hAnsi="Calibri" w:cs="Tahoma"/>
        </w:rPr>
        <w:t xml:space="preserve">Where errors have occurred, explain these fully and state what </w:t>
      </w:r>
      <w:r w:rsidR="00DE3C8A">
        <w:rPr>
          <w:rFonts w:ascii="Calibri" w:hAnsi="Calibri" w:cs="Tahoma"/>
        </w:rPr>
        <w:t xml:space="preserve">has been or </w:t>
      </w:r>
      <w:r w:rsidRPr="00430E93">
        <w:rPr>
          <w:rFonts w:ascii="Calibri" w:hAnsi="Calibri" w:cs="Tahoma"/>
        </w:rPr>
        <w:t>will be done to put the</w:t>
      </w:r>
      <w:r w:rsidR="00E41E61" w:rsidRPr="00430E93">
        <w:rPr>
          <w:rFonts w:ascii="Calibri" w:hAnsi="Calibri" w:cs="Tahoma"/>
        </w:rPr>
        <w:t>se right or prevent repetition</w:t>
      </w:r>
      <w:r w:rsidR="00AC36E6">
        <w:rPr>
          <w:rFonts w:ascii="Calibri" w:hAnsi="Calibri" w:cs="Tahoma"/>
        </w:rPr>
        <w:t>.</w:t>
      </w:r>
      <w:r w:rsidR="00DE3C8A" w:rsidRPr="00DE3C8A">
        <w:rPr>
          <w:rFonts w:ascii="Calibri" w:hAnsi="Calibri" w:cs="Tahoma"/>
        </w:rPr>
        <w:t xml:space="preserve"> </w:t>
      </w:r>
      <w:r w:rsidR="00AC36E6">
        <w:rPr>
          <w:rFonts w:ascii="Calibri" w:hAnsi="Calibri" w:cs="Tahoma"/>
        </w:rPr>
        <w:t>C</w:t>
      </w:r>
      <w:r w:rsidR="00DE3C8A">
        <w:rPr>
          <w:rFonts w:ascii="Calibri" w:hAnsi="Calibri" w:cs="Tahoma"/>
        </w:rPr>
        <w:t xml:space="preserve">linical matters </w:t>
      </w:r>
      <w:r w:rsidR="00AC36E6">
        <w:rPr>
          <w:rFonts w:ascii="Calibri" w:hAnsi="Calibri" w:cs="Tahoma"/>
        </w:rPr>
        <w:t>must be</w:t>
      </w:r>
      <w:r w:rsidR="00DE3C8A">
        <w:rPr>
          <w:rFonts w:ascii="Calibri" w:hAnsi="Calibri" w:cs="Tahoma"/>
        </w:rPr>
        <w:t xml:space="preserve"> explained in accessible </w:t>
      </w:r>
      <w:proofErr w:type="gramStart"/>
      <w:r w:rsidR="00DE3C8A">
        <w:rPr>
          <w:rFonts w:ascii="Calibri" w:hAnsi="Calibri" w:cs="Tahoma"/>
        </w:rPr>
        <w:t>language</w:t>
      </w:r>
      <w:proofErr w:type="gramEnd"/>
    </w:p>
    <w:p w14:paraId="32CF5843" w14:textId="77777777" w:rsidR="00A04C80" w:rsidRPr="00430E93" w:rsidRDefault="00A04C80" w:rsidP="00A04C80">
      <w:pPr>
        <w:numPr>
          <w:ilvl w:val="0"/>
          <w:numId w:val="33"/>
        </w:numPr>
        <w:rPr>
          <w:rFonts w:ascii="Calibri" w:hAnsi="Calibri" w:cs="Tahoma"/>
        </w:rPr>
      </w:pPr>
      <w:r w:rsidRPr="00430E93">
        <w:rPr>
          <w:rFonts w:ascii="Calibri" w:hAnsi="Calibri" w:cs="Tahoma"/>
        </w:rPr>
        <w:t>A clear statement that the response is the final one</w:t>
      </w:r>
      <w:r w:rsidR="00A26AA6">
        <w:rPr>
          <w:rFonts w:ascii="Calibri" w:hAnsi="Calibri" w:cs="Tahoma"/>
        </w:rPr>
        <w:t xml:space="preserve"> and the practice is satisfied it has done all it can to resolve the matter at local </w:t>
      </w:r>
      <w:proofErr w:type="gramStart"/>
      <w:r w:rsidR="00A26AA6">
        <w:rPr>
          <w:rFonts w:ascii="Calibri" w:hAnsi="Calibri" w:cs="Tahoma"/>
        </w:rPr>
        <w:t>level</w:t>
      </w:r>
      <w:proofErr w:type="gramEnd"/>
    </w:p>
    <w:p w14:paraId="5779D91B" w14:textId="77777777" w:rsidR="002319D0" w:rsidRDefault="00A04C80" w:rsidP="002319D0">
      <w:pPr>
        <w:numPr>
          <w:ilvl w:val="0"/>
          <w:numId w:val="33"/>
        </w:numPr>
        <w:rPr>
          <w:rFonts w:ascii="Calibri" w:hAnsi="Calibri" w:cs="Tahoma"/>
        </w:rPr>
      </w:pPr>
      <w:r w:rsidRPr="00AC36E6">
        <w:rPr>
          <w:rFonts w:ascii="Calibri" w:hAnsi="Calibri" w:cs="Tahoma"/>
        </w:rPr>
        <w:t>A statement of th</w:t>
      </w:r>
      <w:r w:rsidR="006E1551" w:rsidRPr="00AC36E6">
        <w:rPr>
          <w:rFonts w:ascii="Calibri" w:hAnsi="Calibri" w:cs="Tahoma"/>
        </w:rPr>
        <w:t>e</w:t>
      </w:r>
      <w:r w:rsidRPr="00AC36E6">
        <w:rPr>
          <w:rFonts w:ascii="Calibri" w:hAnsi="Calibri" w:cs="Tahoma"/>
        </w:rPr>
        <w:t xml:space="preserve"> right</w:t>
      </w:r>
      <w:r w:rsidR="006E1551" w:rsidRPr="00AC36E6">
        <w:rPr>
          <w:rFonts w:ascii="Calibri" w:hAnsi="Calibri" w:cs="Tahoma"/>
        </w:rPr>
        <w:t>, if they are not satisfied with the response,</w:t>
      </w:r>
      <w:r w:rsidRPr="00AC36E6">
        <w:rPr>
          <w:rFonts w:ascii="Calibri" w:hAnsi="Calibri" w:cs="Tahoma"/>
        </w:rPr>
        <w:t xml:space="preserve"> to </w:t>
      </w:r>
      <w:r w:rsidR="006E1551" w:rsidRPr="00AC36E6">
        <w:rPr>
          <w:rFonts w:ascii="Calibri" w:hAnsi="Calibri" w:cs="Tahoma"/>
        </w:rPr>
        <w:t xml:space="preserve">refer the complaint to </w:t>
      </w:r>
      <w:r w:rsidR="00E84ECD" w:rsidRPr="00AC36E6">
        <w:rPr>
          <w:rFonts w:ascii="Calibri" w:hAnsi="Calibri" w:cs="Tahoma"/>
        </w:rPr>
        <w:t xml:space="preserve">the Parliamentary and Health Service Ombudsman,  </w:t>
      </w:r>
      <w:r w:rsidR="006E1551" w:rsidRPr="00AC36E6">
        <w:rPr>
          <w:rFonts w:ascii="Calibri" w:hAnsi="Calibri" w:cs="Tahoma"/>
        </w:rPr>
        <w:t>Millbank Tower, Millbank,</w:t>
      </w:r>
      <w:r w:rsidR="00AC36E6" w:rsidRPr="00AC36E6">
        <w:rPr>
          <w:rFonts w:ascii="Calibri" w:hAnsi="Calibri" w:cs="Tahoma"/>
        </w:rPr>
        <w:t xml:space="preserve"> </w:t>
      </w:r>
      <w:r w:rsidR="006E1551" w:rsidRPr="00AC36E6">
        <w:rPr>
          <w:rFonts w:ascii="Calibri" w:hAnsi="Calibri" w:cs="Tahoma"/>
        </w:rPr>
        <w:t xml:space="preserve"> London, SW1P 4QP or visit the '</w:t>
      </w:r>
      <w:hyperlink r:id="rId12" w:tooltip="Making a complaint" w:history="1">
        <w:r w:rsidR="006E1551" w:rsidRPr="00AC36E6">
          <w:rPr>
            <w:rFonts w:ascii="Calibri" w:hAnsi="Calibri" w:cs="Tahoma"/>
          </w:rPr>
          <w:t>Making a complaint page</w:t>
        </w:r>
      </w:hyperlink>
      <w:r w:rsidR="006E1551" w:rsidRPr="00AC36E6">
        <w:rPr>
          <w:rFonts w:ascii="Calibri" w:hAnsi="Calibri" w:cs="Tahoma"/>
        </w:rPr>
        <w:t xml:space="preserve">'  at  </w:t>
      </w:r>
      <w:hyperlink r:id="rId13" w:history="1">
        <w:r w:rsidR="00AC36E6" w:rsidRPr="00AC36E6">
          <w:rPr>
            <w:rStyle w:val="Hyperlink"/>
            <w:rFonts w:ascii="Calibri" w:hAnsi="Calibri" w:cs="Tahoma"/>
          </w:rPr>
          <w:t>http://www.ombudsman.org.uk/make-a-complaint</w:t>
        </w:r>
      </w:hyperlink>
      <w:r w:rsidR="006E1551" w:rsidRPr="00AC36E6">
        <w:rPr>
          <w:rFonts w:ascii="Calibri" w:hAnsi="Calibri" w:cs="Tahoma"/>
        </w:rPr>
        <w:t xml:space="preserve"> (to complain online or download a paper form).  </w:t>
      </w:r>
      <w:proofErr w:type="gramStart"/>
      <w:r w:rsidR="006E1551" w:rsidRPr="00AC36E6">
        <w:rPr>
          <w:rFonts w:ascii="Calibri" w:hAnsi="Calibri" w:cs="Tahoma"/>
        </w:rPr>
        <w:t>Alternatively</w:t>
      </w:r>
      <w:proofErr w:type="gramEnd"/>
      <w:r w:rsidR="006E1551" w:rsidRPr="00AC36E6">
        <w:rPr>
          <w:rFonts w:ascii="Calibri" w:hAnsi="Calibri" w:cs="Tahoma"/>
        </w:rPr>
        <w:t xml:space="preserve"> the complainant may call the PHSO Customer Helpline on 0345 015 4033 from 8:30am to 5:30pm, Monday to Friday</w:t>
      </w:r>
      <w:r w:rsidR="000A7758">
        <w:rPr>
          <w:rFonts w:ascii="Calibri" w:hAnsi="Calibri" w:cs="Tahoma"/>
        </w:rPr>
        <w:t>,</w:t>
      </w:r>
      <w:r w:rsidR="006E1551" w:rsidRPr="00AC36E6">
        <w:rPr>
          <w:rFonts w:ascii="Calibri" w:hAnsi="Calibri" w:cs="Tahoma"/>
        </w:rPr>
        <w:t xml:space="preserve"> or send a text to their 'call back' service: 07624 813 005</w:t>
      </w:r>
      <w:r w:rsidR="000A7758">
        <w:rPr>
          <w:rFonts w:ascii="Calibri" w:hAnsi="Calibri" w:cs="Tahoma"/>
        </w:rPr>
        <w:t>.</w:t>
      </w:r>
    </w:p>
    <w:p w14:paraId="788AC7AF" w14:textId="77777777" w:rsidR="002319D0" w:rsidRPr="00333DDD" w:rsidRDefault="002319D0" w:rsidP="002319D0">
      <w:pPr>
        <w:numPr>
          <w:ilvl w:val="0"/>
          <w:numId w:val="33"/>
        </w:numPr>
        <w:jc w:val="both"/>
        <w:rPr>
          <w:rFonts w:ascii="Calibri" w:hAnsi="Calibri" w:cs="Calibri"/>
        </w:rPr>
      </w:pPr>
      <w:r w:rsidRPr="00333DDD">
        <w:rPr>
          <w:rFonts w:ascii="Calibri" w:hAnsi="Calibri" w:cs="Calibri"/>
        </w:rPr>
        <w:t xml:space="preserve">If you need any help or advice to make your complaint to the Ombudsman, you can contact the NHS Complaints Advocacy Service at Cloverleaf (Tel: 0300 012 4212, Email: </w:t>
      </w:r>
      <w:hyperlink r:id="rId14" w:history="1">
        <w:r w:rsidRPr="00333DDD">
          <w:rPr>
            <w:rStyle w:val="Hyperlink"/>
            <w:rFonts w:ascii="Calibri" w:hAnsi="Calibri" w:cs="Calibri"/>
          </w:rPr>
          <w:t>nhscomplaints@cloverlaf-advocacy.co.uk</w:t>
        </w:r>
      </w:hyperlink>
      <w:r w:rsidRPr="00333DDD">
        <w:rPr>
          <w:rFonts w:ascii="Calibri" w:hAnsi="Calibri" w:cs="Calibri"/>
        </w:rPr>
        <w:t xml:space="preserve">, Website: </w:t>
      </w:r>
      <w:hyperlink r:id="rId15" w:history="1">
        <w:r w:rsidRPr="00333DDD">
          <w:rPr>
            <w:rStyle w:val="Hyperlink"/>
            <w:rFonts w:ascii="Calibri" w:hAnsi="Calibri" w:cs="Calibri"/>
          </w:rPr>
          <w:t>https://www.cloverleaf-advoacay.co.uk/content/independent-health-complaints-advocacy</w:t>
        </w:r>
      </w:hyperlink>
      <w:r w:rsidRPr="00333DDD">
        <w:rPr>
          <w:rFonts w:ascii="Calibri" w:hAnsi="Calibri" w:cs="Calibri"/>
        </w:rPr>
        <w:t>). The NHS Complaint Advocacy Service is a free and independent service that can help you make a complaint about your NHS treatment or care.</w:t>
      </w:r>
    </w:p>
    <w:p w14:paraId="7F1B6D78" w14:textId="77777777" w:rsidR="002319D0" w:rsidRPr="002319D0" w:rsidRDefault="002319D0" w:rsidP="002319D0">
      <w:pPr>
        <w:numPr>
          <w:ilvl w:val="0"/>
          <w:numId w:val="33"/>
        </w:numPr>
        <w:rPr>
          <w:rFonts w:ascii="Calibri" w:hAnsi="Calibri" w:cs="Tahoma"/>
        </w:rPr>
      </w:pPr>
    </w:p>
    <w:p w14:paraId="5A43A02F" w14:textId="77777777" w:rsidR="00DE3C8A" w:rsidRDefault="00DE3C8A" w:rsidP="00DE3C8A">
      <w:pPr>
        <w:rPr>
          <w:rFonts w:ascii="Calibri" w:hAnsi="Calibri" w:cs="Tahoma"/>
        </w:rPr>
      </w:pPr>
    </w:p>
    <w:p w14:paraId="6F651432" w14:textId="77777777" w:rsidR="00DE3C8A" w:rsidRDefault="00DE3C8A" w:rsidP="00DE3C8A">
      <w:pPr>
        <w:rPr>
          <w:rFonts w:ascii="Calibri" w:hAnsi="Calibri" w:cs="Tahoma"/>
        </w:rPr>
      </w:pPr>
      <w:r>
        <w:rPr>
          <w:rFonts w:ascii="Calibri" w:hAnsi="Calibri" w:cs="Tahoma"/>
        </w:rPr>
        <w:t xml:space="preserve">The final letter should </w:t>
      </w:r>
      <w:r w:rsidRPr="00A26AA6">
        <w:rPr>
          <w:rFonts w:ascii="Calibri" w:hAnsi="Calibri" w:cs="Tahoma"/>
          <w:u w:val="single"/>
        </w:rPr>
        <w:t>not</w:t>
      </w:r>
      <w:r>
        <w:rPr>
          <w:rFonts w:ascii="Calibri" w:hAnsi="Calibri" w:cs="Tahoma"/>
        </w:rPr>
        <w:t xml:space="preserve"> include:</w:t>
      </w:r>
    </w:p>
    <w:p w14:paraId="13C4BC4D" w14:textId="77777777" w:rsidR="006E1551" w:rsidRDefault="00DE3C8A" w:rsidP="00DE3C8A">
      <w:pPr>
        <w:numPr>
          <w:ilvl w:val="0"/>
          <w:numId w:val="38"/>
        </w:numPr>
        <w:rPr>
          <w:rFonts w:ascii="Calibri" w:hAnsi="Calibri" w:cs="Tahoma"/>
        </w:rPr>
      </w:pPr>
      <w:r>
        <w:rPr>
          <w:rFonts w:ascii="Calibri" w:hAnsi="Calibri" w:cs="Tahoma"/>
        </w:rPr>
        <w:t xml:space="preserve">Any discussion or offer of compensation without the express involvement and agreement of the relevant </w:t>
      </w:r>
      <w:r w:rsidR="00AC36E6">
        <w:rPr>
          <w:rFonts w:ascii="Calibri" w:hAnsi="Calibri" w:cs="Tahoma"/>
        </w:rPr>
        <w:t>d</w:t>
      </w:r>
      <w:r>
        <w:rPr>
          <w:rFonts w:ascii="Calibri" w:hAnsi="Calibri" w:cs="Tahoma"/>
        </w:rPr>
        <w:t xml:space="preserve">efence </w:t>
      </w:r>
      <w:r w:rsidR="00AC36E6">
        <w:rPr>
          <w:rFonts w:ascii="Calibri" w:hAnsi="Calibri" w:cs="Tahoma"/>
        </w:rPr>
        <w:t>o</w:t>
      </w:r>
      <w:r>
        <w:rPr>
          <w:rFonts w:ascii="Calibri" w:hAnsi="Calibri" w:cs="Tahoma"/>
        </w:rPr>
        <w:t>rganisation(s)</w:t>
      </w:r>
    </w:p>
    <w:p w14:paraId="7D788C71" w14:textId="77777777" w:rsidR="00DE3C8A" w:rsidRDefault="00DE3C8A" w:rsidP="00DE3C8A">
      <w:pPr>
        <w:numPr>
          <w:ilvl w:val="0"/>
          <w:numId w:val="38"/>
        </w:numPr>
        <w:rPr>
          <w:rFonts w:ascii="Calibri" w:hAnsi="Calibri" w:cs="Tahoma"/>
        </w:rPr>
      </w:pPr>
      <w:r>
        <w:rPr>
          <w:rFonts w:ascii="Calibri" w:hAnsi="Calibri" w:cs="Tahoma"/>
        </w:rPr>
        <w:t>Detailed or complex discussions of medical issues with the patient</w:t>
      </w:r>
      <w:r w:rsidR="00AC36E6">
        <w:rPr>
          <w:rFonts w:ascii="Calibri" w:hAnsi="Calibri" w:cs="Tahoma"/>
        </w:rPr>
        <w:t>’</w:t>
      </w:r>
      <w:r>
        <w:rPr>
          <w:rFonts w:ascii="Calibri" w:hAnsi="Calibri" w:cs="Tahoma"/>
        </w:rPr>
        <w:t xml:space="preserve">s </w:t>
      </w:r>
      <w:r w:rsidR="00AC36E6">
        <w:rPr>
          <w:rFonts w:ascii="Calibri" w:hAnsi="Calibri" w:cs="Tahoma"/>
        </w:rPr>
        <w:t>r</w:t>
      </w:r>
      <w:r>
        <w:rPr>
          <w:rFonts w:ascii="Calibri" w:hAnsi="Calibri" w:cs="Tahoma"/>
        </w:rPr>
        <w:t xml:space="preserve">epresentative unless the patient has given informed consent for this to be done where appropriate. </w:t>
      </w:r>
    </w:p>
    <w:p w14:paraId="14B0CD47" w14:textId="77777777" w:rsidR="00A26AA6" w:rsidRPr="006E1551" w:rsidRDefault="00A26AA6" w:rsidP="00A26AA6">
      <w:pPr>
        <w:ind w:left="765"/>
        <w:rPr>
          <w:rFonts w:ascii="Calibri" w:hAnsi="Calibri" w:cs="Tahoma"/>
        </w:rPr>
      </w:pPr>
    </w:p>
    <w:p w14:paraId="5DBFEAF1" w14:textId="77777777" w:rsidR="009A298E" w:rsidRPr="00A26AA6" w:rsidRDefault="009A298E" w:rsidP="009A298E">
      <w:pPr>
        <w:rPr>
          <w:rFonts w:ascii="Calibri" w:eastAsia="Calibri" w:hAnsi="Calibri"/>
          <w:b/>
        </w:rPr>
      </w:pPr>
      <w:r w:rsidRPr="00A26AA6">
        <w:rPr>
          <w:rFonts w:ascii="Calibri" w:eastAsia="Calibri" w:hAnsi="Calibri"/>
          <w:b/>
        </w:rPr>
        <w:t>Annual Review of Complaints</w:t>
      </w:r>
    </w:p>
    <w:p w14:paraId="26A50AB3" w14:textId="77777777" w:rsidR="009A298E" w:rsidRPr="00430E93" w:rsidRDefault="009A298E" w:rsidP="009A298E">
      <w:pPr>
        <w:pStyle w:val="BodyText"/>
        <w:rPr>
          <w:rFonts w:ascii="Calibri" w:hAnsi="Calibri" w:cs="Tahoma"/>
          <w:b w:val="0"/>
        </w:rPr>
      </w:pPr>
      <w:r w:rsidRPr="00430E93">
        <w:rPr>
          <w:rFonts w:ascii="Calibri" w:hAnsi="Calibri" w:cs="Tahoma"/>
          <w:b w:val="0"/>
        </w:rPr>
        <w:t xml:space="preserve">The practice will </w:t>
      </w:r>
      <w:r>
        <w:rPr>
          <w:rFonts w:ascii="Calibri" w:hAnsi="Calibri" w:cs="Tahoma"/>
          <w:b w:val="0"/>
        </w:rPr>
        <w:t>produce an annual complaints report</w:t>
      </w:r>
      <w:r w:rsidRPr="00430E93">
        <w:rPr>
          <w:rFonts w:ascii="Calibri" w:hAnsi="Calibri" w:cs="Tahoma"/>
          <w:b w:val="0"/>
        </w:rPr>
        <w:t xml:space="preserve"> to be </w:t>
      </w:r>
      <w:r>
        <w:rPr>
          <w:rFonts w:ascii="Calibri" w:hAnsi="Calibri" w:cs="Tahoma"/>
          <w:b w:val="0"/>
        </w:rPr>
        <w:t>sent to the local Commissioning Body (NHSE)</w:t>
      </w:r>
      <w:r w:rsidRPr="00430E93">
        <w:rPr>
          <w:rFonts w:ascii="Calibri" w:hAnsi="Calibri" w:cs="Tahoma"/>
          <w:b w:val="0"/>
        </w:rPr>
        <w:t xml:space="preserve"> and </w:t>
      </w:r>
      <w:r>
        <w:rPr>
          <w:rFonts w:ascii="Calibri" w:hAnsi="Calibri" w:cs="Tahoma"/>
          <w:b w:val="0"/>
        </w:rPr>
        <w:t>will</w:t>
      </w:r>
      <w:r w:rsidRPr="00430E93">
        <w:rPr>
          <w:rFonts w:ascii="Calibri" w:hAnsi="Calibri" w:cs="Tahoma"/>
          <w:b w:val="0"/>
        </w:rPr>
        <w:t xml:space="preserve"> form part of the Freedom of Information Act Publication Scheme.</w:t>
      </w:r>
    </w:p>
    <w:p w14:paraId="24984521" w14:textId="77777777" w:rsidR="009A298E" w:rsidRPr="00430E93" w:rsidRDefault="009A298E" w:rsidP="009A298E">
      <w:pPr>
        <w:pStyle w:val="BodyText"/>
        <w:rPr>
          <w:rFonts w:ascii="Calibri" w:hAnsi="Calibri" w:cs="Tahoma"/>
          <w:b w:val="0"/>
        </w:rPr>
      </w:pPr>
    </w:p>
    <w:p w14:paraId="00A0BD23" w14:textId="77777777" w:rsidR="009A298E" w:rsidRPr="00430E93" w:rsidRDefault="009A298E" w:rsidP="009A298E">
      <w:pPr>
        <w:pStyle w:val="BodyText"/>
        <w:rPr>
          <w:rFonts w:ascii="Calibri" w:hAnsi="Calibri" w:cs="Tahoma"/>
          <w:b w:val="0"/>
        </w:rPr>
      </w:pPr>
      <w:r>
        <w:rPr>
          <w:rFonts w:ascii="Calibri" w:hAnsi="Calibri" w:cs="Tahoma"/>
          <w:b w:val="0"/>
        </w:rPr>
        <w:t>The report</w:t>
      </w:r>
      <w:r w:rsidRPr="00430E93">
        <w:rPr>
          <w:rFonts w:ascii="Calibri" w:hAnsi="Calibri" w:cs="Tahoma"/>
          <w:b w:val="0"/>
        </w:rPr>
        <w:t xml:space="preserve"> will include:</w:t>
      </w:r>
    </w:p>
    <w:p w14:paraId="31849965" w14:textId="77777777" w:rsidR="009A298E" w:rsidRPr="00430E93" w:rsidRDefault="009A298E" w:rsidP="009A298E">
      <w:pPr>
        <w:pStyle w:val="BodyText"/>
        <w:numPr>
          <w:ilvl w:val="0"/>
          <w:numId w:val="34"/>
        </w:numPr>
        <w:rPr>
          <w:rFonts w:ascii="Calibri" w:hAnsi="Calibri" w:cs="Tahoma"/>
          <w:b w:val="0"/>
        </w:rPr>
      </w:pPr>
      <w:r w:rsidRPr="00430E93">
        <w:rPr>
          <w:rFonts w:ascii="Calibri" w:hAnsi="Calibri" w:cs="Tahoma"/>
          <w:b w:val="0"/>
        </w:rPr>
        <w:t xml:space="preserve">Statistics on the number of complaints </w:t>
      </w:r>
      <w:proofErr w:type="gramStart"/>
      <w:r w:rsidRPr="00430E93">
        <w:rPr>
          <w:rFonts w:ascii="Calibri" w:hAnsi="Calibri" w:cs="Tahoma"/>
          <w:b w:val="0"/>
        </w:rPr>
        <w:t>received</w:t>
      </w:r>
      <w:proofErr w:type="gramEnd"/>
    </w:p>
    <w:p w14:paraId="46FD7B94" w14:textId="77777777" w:rsidR="009A298E" w:rsidRPr="00430E93" w:rsidRDefault="009A298E" w:rsidP="009A298E">
      <w:pPr>
        <w:pStyle w:val="BodyText"/>
        <w:numPr>
          <w:ilvl w:val="0"/>
          <w:numId w:val="34"/>
        </w:numPr>
        <w:rPr>
          <w:rFonts w:ascii="Calibri" w:hAnsi="Calibri" w:cs="Tahoma"/>
          <w:b w:val="0"/>
        </w:rPr>
      </w:pPr>
      <w:r>
        <w:rPr>
          <w:rFonts w:ascii="Calibri" w:hAnsi="Calibri" w:cs="Tahoma"/>
          <w:b w:val="0"/>
        </w:rPr>
        <w:t xml:space="preserve">The number considered to have been </w:t>
      </w:r>
      <w:proofErr w:type="gramStart"/>
      <w:r>
        <w:rPr>
          <w:rFonts w:ascii="Calibri" w:hAnsi="Calibri" w:cs="Tahoma"/>
          <w:b w:val="0"/>
        </w:rPr>
        <w:t>upheld</w:t>
      </w:r>
      <w:proofErr w:type="gramEnd"/>
    </w:p>
    <w:p w14:paraId="057AB17A" w14:textId="77777777" w:rsidR="009A298E" w:rsidRPr="00430E93" w:rsidRDefault="009A298E" w:rsidP="009A298E">
      <w:pPr>
        <w:pStyle w:val="BodyText"/>
        <w:numPr>
          <w:ilvl w:val="0"/>
          <w:numId w:val="34"/>
        </w:numPr>
        <w:rPr>
          <w:rFonts w:ascii="Calibri" w:hAnsi="Calibri" w:cs="Tahoma"/>
          <w:b w:val="0"/>
        </w:rPr>
      </w:pPr>
      <w:r w:rsidRPr="00430E93">
        <w:rPr>
          <w:rFonts w:ascii="Calibri" w:hAnsi="Calibri" w:cs="Tahoma"/>
          <w:b w:val="0"/>
        </w:rPr>
        <w:t xml:space="preserve">Known referrals to the </w:t>
      </w:r>
      <w:proofErr w:type="gramStart"/>
      <w:r w:rsidRPr="00430E93">
        <w:rPr>
          <w:rFonts w:ascii="Calibri" w:hAnsi="Calibri" w:cs="Tahoma"/>
          <w:b w:val="0"/>
        </w:rPr>
        <w:t>Ombudsman</w:t>
      </w:r>
      <w:proofErr w:type="gramEnd"/>
    </w:p>
    <w:p w14:paraId="4EF742E0" w14:textId="77777777" w:rsidR="009A298E" w:rsidRPr="00430E93" w:rsidRDefault="009A298E" w:rsidP="009A298E">
      <w:pPr>
        <w:pStyle w:val="BodyText"/>
        <w:numPr>
          <w:ilvl w:val="0"/>
          <w:numId w:val="34"/>
        </w:numPr>
        <w:rPr>
          <w:rFonts w:ascii="Calibri" w:hAnsi="Calibri" w:cs="Tahoma"/>
          <w:b w:val="0"/>
        </w:rPr>
      </w:pPr>
      <w:r>
        <w:rPr>
          <w:rFonts w:ascii="Calibri" w:hAnsi="Calibri" w:cs="Tahoma"/>
          <w:b w:val="0"/>
        </w:rPr>
        <w:t xml:space="preserve">A summary of the issues giving rise to the complaints </w:t>
      </w:r>
    </w:p>
    <w:p w14:paraId="7ECD75FF" w14:textId="77777777" w:rsidR="009A298E" w:rsidRPr="00661113" w:rsidRDefault="009A298E" w:rsidP="009A298E">
      <w:pPr>
        <w:pStyle w:val="BodyText"/>
        <w:numPr>
          <w:ilvl w:val="0"/>
          <w:numId w:val="34"/>
        </w:numPr>
        <w:rPr>
          <w:rFonts w:ascii="Calibri" w:hAnsi="Calibri" w:cs="Tahoma"/>
        </w:rPr>
      </w:pPr>
      <w:r w:rsidRPr="00661113">
        <w:rPr>
          <w:rFonts w:ascii="Calibri" w:hAnsi="Calibri" w:cs="Tahoma"/>
          <w:b w:val="0"/>
        </w:rPr>
        <w:lastRenderedPageBreak/>
        <w:t>Learning points that came out of the complaints and</w:t>
      </w:r>
      <w:r>
        <w:rPr>
          <w:rFonts w:ascii="Calibri" w:hAnsi="Calibri" w:cs="Tahoma"/>
          <w:b w:val="0"/>
        </w:rPr>
        <w:t xml:space="preserve"> the</w:t>
      </w:r>
      <w:r w:rsidRPr="00661113">
        <w:rPr>
          <w:rFonts w:ascii="Calibri" w:hAnsi="Calibri" w:cs="Tahoma"/>
          <w:b w:val="0"/>
        </w:rPr>
        <w:t xml:space="preserve"> changes to procedure, policies or care which have </w:t>
      </w:r>
      <w:proofErr w:type="gramStart"/>
      <w:r w:rsidRPr="00661113">
        <w:rPr>
          <w:rFonts w:ascii="Calibri" w:hAnsi="Calibri" w:cs="Tahoma"/>
          <w:b w:val="0"/>
        </w:rPr>
        <w:t>resulted</w:t>
      </w:r>
      <w:proofErr w:type="gramEnd"/>
    </w:p>
    <w:p w14:paraId="2B34A3AF" w14:textId="77777777" w:rsidR="009A298E" w:rsidRDefault="009A298E" w:rsidP="009A298E">
      <w:pPr>
        <w:pStyle w:val="BodyText"/>
        <w:rPr>
          <w:rFonts w:ascii="Calibri" w:hAnsi="Calibri" w:cs="Tahoma"/>
          <w:b w:val="0"/>
        </w:rPr>
      </w:pPr>
    </w:p>
    <w:p w14:paraId="1D7847B8" w14:textId="77777777" w:rsidR="009A298E" w:rsidRDefault="009A298E" w:rsidP="009A298E">
      <w:pPr>
        <w:pStyle w:val="BodyText"/>
        <w:rPr>
          <w:rFonts w:ascii="Calibri" w:hAnsi="Calibri" w:cs="Tahoma"/>
          <w:b w:val="0"/>
        </w:rPr>
      </w:pPr>
      <w:r>
        <w:rPr>
          <w:rFonts w:ascii="Calibri" w:hAnsi="Calibri" w:cs="Tahoma"/>
          <w:b w:val="0"/>
        </w:rPr>
        <w:t>Care must be taken to ensure that the report does not inadvertently disclose any confidential data or lead to the identity of any person becoming known.</w:t>
      </w:r>
    </w:p>
    <w:p w14:paraId="2A641AD6" w14:textId="77777777" w:rsidR="009A298E" w:rsidRDefault="009A298E" w:rsidP="00661113">
      <w:pPr>
        <w:pStyle w:val="BodyText"/>
        <w:rPr>
          <w:rFonts w:ascii="Calibri" w:eastAsia="Calibri" w:hAnsi="Calibri" w:cs="Times New Roman"/>
          <w:bCs w:val="0"/>
        </w:rPr>
      </w:pPr>
    </w:p>
    <w:p w14:paraId="5D665809" w14:textId="77777777" w:rsidR="00661113" w:rsidRPr="00430E93" w:rsidRDefault="00661113" w:rsidP="00661113">
      <w:pPr>
        <w:pStyle w:val="BodyText"/>
        <w:rPr>
          <w:rFonts w:ascii="Calibri" w:hAnsi="Calibri" w:cs="Tahoma"/>
        </w:rPr>
      </w:pPr>
      <w:r w:rsidRPr="00661113">
        <w:rPr>
          <w:rFonts w:ascii="Calibri" w:eastAsia="Calibri" w:hAnsi="Calibri" w:cs="Times New Roman"/>
          <w:bCs w:val="0"/>
        </w:rPr>
        <w:t>Confidentiality</w:t>
      </w:r>
      <w:r w:rsidRPr="00430E93">
        <w:rPr>
          <w:rFonts w:ascii="Calibri" w:hAnsi="Calibri" w:cs="Tahoma"/>
        </w:rPr>
        <w:br/>
      </w:r>
      <w:r w:rsidRPr="00661113">
        <w:rPr>
          <w:rFonts w:ascii="Calibri" w:hAnsi="Calibri" w:cs="Tahoma"/>
          <w:b w:val="0"/>
        </w:rPr>
        <w:t>All complaints must be treated in the strictest confidence</w:t>
      </w:r>
      <w:r>
        <w:rPr>
          <w:rFonts w:ascii="Calibri" w:hAnsi="Calibri" w:cs="Tahoma"/>
          <w:b w:val="0"/>
        </w:rPr>
        <w:t xml:space="preserve"> and the practice must ensure that the patient etc. is made aware of any confidential information to be disclosed</w:t>
      </w:r>
      <w:r w:rsidR="000C06DF">
        <w:rPr>
          <w:rFonts w:ascii="Calibri" w:hAnsi="Calibri" w:cs="Tahoma"/>
          <w:b w:val="0"/>
        </w:rPr>
        <w:t xml:space="preserve"> to a third party (e.g.</w:t>
      </w:r>
      <w:r>
        <w:rPr>
          <w:rFonts w:ascii="Calibri" w:hAnsi="Calibri" w:cs="Tahoma"/>
          <w:b w:val="0"/>
        </w:rPr>
        <w:t xml:space="preserve"> NHSE)</w:t>
      </w:r>
      <w:r w:rsidRPr="00661113">
        <w:rPr>
          <w:rFonts w:ascii="Calibri" w:hAnsi="Calibri" w:cs="Tahoma"/>
          <w:b w:val="0"/>
        </w:rPr>
        <w:t>.</w:t>
      </w:r>
      <w:r w:rsidRPr="00430E93">
        <w:rPr>
          <w:rFonts w:ascii="Calibri" w:hAnsi="Calibri" w:cs="Tahoma"/>
        </w:rPr>
        <w:br/>
      </w:r>
    </w:p>
    <w:p w14:paraId="3A4C385F" w14:textId="77777777" w:rsidR="00661113" w:rsidRDefault="00661113" w:rsidP="00661113">
      <w:pPr>
        <w:rPr>
          <w:rFonts w:ascii="Calibri" w:hAnsi="Calibri" w:cs="Tahoma"/>
        </w:rPr>
      </w:pPr>
      <w:r w:rsidRPr="00430E93">
        <w:rPr>
          <w:rFonts w:ascii="Calibri" w:hAnsi="Calibri" w:cs="Tahoma"/>
        </w:rPr>
        <w:t>The practice must keep a record of all complaints and copies of all correspondence relating to complaints, but such records must be kept separate from patients' medical records</w:t>
      </w:r>
      <w:r>
        <w:rPr>
          <w:rFonts w:ascii="Calibri" w:hAnsi="Calibri" w:cs="Tahoma"/>
        </w:rPr>
        <w:t xml:space="preserve"> and no reference which might disclose the fact a complaint has been made should be included on the computerised clinical record system</w:t>
      </w:r>
      <w:r w:rsidRPr="00430E93">
        <w:rPr>
          <w:rFonts w:ascii="Calibri" w:hAnsi="Calibri" w:cs="Tahoma"/>
        </w:rPr>
        <w:t>.</w:t>
      </w:r>
    </w:p>
    <w:p w14:paraId="191B6BF5" w14:textId="77777777" w:rsidR="00661113" w:rsidRPr="00430E93" w:rsidRDefault="00661113" w:rsidP="00661113">
      <w:pPr>
        <w:rPr>
          <w:rFonts w:ascii="Calibri" w:hAnsi="Calibri" w:cs="Tahoma"/>
        </w:rPr>
      </w:pPr>
    </w:p>
    <w:p w14:paraId="4C094881" w14:textId="77777777" w:rsidR="00A26AA6" w:rsidRPr="00661113" w:rsidRDefault="00A26AA6" w:rsidP="00A26AA6">
      <w:pPr>
        <w:pStyle w:val="BodyText"/>
        <w:rPr>
          <w:rFonts w:ascii="Calibri" w:hAnsi="Calibri" w:cs="Tahoma"/>
        </w:rPr>
      </w:pPr>
      <w:r w:rsidRPr="00661113">
        <w:rPr>
          <w:rFonts w:ascii="Calibri" w:eastAsia="Calibri" w:hAnsi="Calibri" w:cs="Times New Roman"/>
          <w:bCs w:val="0"/>
        </w:rPr>
        <w:t xml:space="preserve">Unreasonable </w:t>
      </w:r>
      <w:r w:rsidR="00661113">
        <w:rPr>
          <w:rFonts w:ascii="Calibri" w:eastAsia="Calibri" w:hAnsi="Calibri" w:cs="Times New Roman"/>
          <w:bCs w:val="0"/>
        </w:rPr>
        <w:t xml:space="preserve">or Vexatious </w:t>
      </w:r>
      <w:r w:rsidRPr="00661113">
        <w:rPr>
          <w:rFonts w:ascii="Calibri" w:eastAsia="Calibri" w:hAnsi="Calibri" w:cs="Times New Roman"/>
          <w:bCs w:val="0"/>
        </w:rPr>
        <w:t>Complaints</w:t>
      </w:r>
    </w:p>
    <w:p w14:paraId="1B2F670A" w14:textId="77777777" w:rsidR="00A26AA6" w:rsidRPr="00430E93" w:rsidRDefault="00A26AA6" w:rsidP="00A26AA6">
      <w:pPr>
        <w:rPr>
          <w:rFonts w:ascii="Calibri" w:hAnsi="Calibri" w:cs="Tahoma"/>
        </w:rPr>
      </w:pPr>
      <w:r w:rsidRPr="00430E93">
        <w:rPr>
          <w:rFonts w:ascii="Calibri" w:hAnsi="Calibri" w:cs="Tahoma"/>
        </w:rPr>
        <w:t>Where a complainant becomes unreasonable</w:t>
      </w:r>
      <w:r w:rsidR="007A04A4">
        <w:rPr>
          <w:rFonts w:ascii="Calibri" w:hAnsi="Calibri" w:cs="Tahoma"/>
        </w:rPr>
        <w:t xml:space="preserve"> or excessively rude or aggressive</w:t>
      </w:r>
      <w:r w:rsidRPr="00430E93">
        <w:rPr>
          <w:rFonts w:ascii="Calibri" w:hAnsi="Calibri" w:cs="Tahoma"/>
        </w:rPr>
        <w:t xml:space="preserve"> in their promotion of the complaint, some or </w:t>
      </w:r>
      <w:proofErr w:type="gramStart"/>
      <w:r w:rsidRPr="00430E93">
        <w:rPr>
          <w:rFonts w:ascii="Calibri" w:hAnsi="Calibri" w:cs="Tahoma"/>
        </w:rPr>
        <w:t>all of</w:t>
      </w:r>
      <w:proofErr w:type="gramEnd"/>
      <w:r w:rsidRPr="00430E93">
        <w:rPr>
          <w:rFonts w:ascii="Calibri" w:hAnsi="Calibri" w:cs="Tahoma"/>
        </w:rPr>
        <w:t xml:space="preserve"> the following formal provisions will apply and </w:t>
      </w:r>
      <w:r w:rsidR="00661113">
        <w:rPr>
          <w:rFonts w:ascii="Calibri" w:hAnsi="Calibri" w:cs="Tahoma"/>
        </w:rPr>
        <w:t>must</w:t>
      </w:r>
      <w:r w:rsidRPr="00430E93">
        <w:rPr>
          <w:rFonts w:ascii="Calibri" w:hAnsi="Calibri" w:cs="Tahoma"/>
        </w:rPr>
        <w:t xml:space="preserve"> be communicated to the patient</w:t>
      </w:r>
      <w:r w:rsidR="00661113">
        <w:rPr>
          <w:rFonts w:ascii="Calibri" w:hAnsi="Calibri" w:cs="Tahoma"/>
        </w:rPr>
        <w:t xml:space="preserve"> by the Responsible Person in writing</w:t>
      </w:r>
      <w:r w:rsidRPr="00430E93">
        <w:rPr>
          <w:rFonts w:ascii="Calibri" w:hAnsi="Calibri" w:cs="Tahoma"/>
        </w:rPr>
        <w:t>:</w:t>
      </w:r>
    </w:p>
    <w:p w14:paraId="0490ACE0" w14:textId="77777777" w:rsidR="00A26AA6" w:rsidRPr="00430E93" w:rsidRDefault="00A26AA6" w:rsidP="00A26AA6">
      <w:pPr>
        <w:rPr>
          <w:rFonts w:ascii="Calibri" w:hAnsi="Calibri" w:cs="Tahoma"/>
        </w:rPr>
      </w:pPr>
    </w:p>
    <w:p w14:paraId="3D44B05E"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The complaint will be managed by one named individual at senior level who will be the only contact for the </w:t>
      </w:r>
      <w:proofErr w:type="gramStart"/>
      <w:r w:rsidRPr="00430E93">
        <w:rPr>
          <w:rFonts w:ascii="Calibri" w:hAnsi="Calibri" w:cs="Tahoma"/>
        </w:rPr>
        <w:t>patient</w:t>
      </w:r>
      <w:proofErr w:type="gramEnd"/>
    </w:p>
    <w:p w14:paraId="0F2ED952" w14:textId="77777777" w:rsidR="00A26AA6" w:rsidRPr="00430E93" w:rsidRDefault="00A26AA6" w:rsidP="00A26AA6">
      <w:pPr>
        <w:numPr>
          <w:ilvl w:val="0"/>
          <w:numId w:val="32"/>
        </w:numPr>
        <w:rPr>
          <w:rFonts w:ascii="Calibri" w:hAnsi="Calibri" w:cs="Tahoma"/>
        </w:rPr>
      </w:pPr>
      <w:r w:rsidRPr="00430E93">
        <w:rPr>
          <w:rFonts w:ascii="Calibri" w:hAnsi="Calibri" w:cs="Tahoma"/>
        </w:rPr>
        <w:t>Contact will be limited to one method only (e.g. in writing)</w:t>
      </w:r>
    </w:p>
    <w:p w14:paraId="1353EA18"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Place a time limit on each </w:t>
      </w:r>
      <w:proofErr w:type="gramStart"/>
      <w:r w:rsidRPr="00430E93">
        <w:rPr>
          <w:rFonts w:ascii="Calibri" w:hAnsi="Calibri" w:cs="Tahoma"/>
        </w:rPr>
        <w:t>contact</w:t>
      </w:r>
      <w:proofErr w:type="gramEnd"/>
    </w:p>
    <w:p w14:paraId="15486341"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The number of contacts in a time period will be </w:t>
      </w:r>
      <w:proofErr w:type="gramStart"/>
      <w:r w:rsidRPr="00430E93">
        <w:rPr>
          <w:rFonts w:ascii="Calibri" w:hAnsi="Calibri" w:cs="Tahoma"/>
        </w:rPr>
        <w:t>restricted</w:t>
      </w:r>
      <w:proofErr w:type="gramEnd"/>
    </w:p>
    <w:p w14:paraId="15146180"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A witness will be present for all </w:t>
      </w:r>
      <w:proofErr w:type="gramStart"/>
      <w:r w:rsidRPr="00430E93">
        <w:rPr>
          <w:rFonts w:ascii="Calibri" w:hAnsi="Calibri" w:cs="Tahoma"/>
        </w:rPr>
        <w:t>contacts</w:t>
      </w:r>
      <w:proofErr w:type="gramEnd"/>
    </w:p>
    <w:p w14:paraId="49ED1768" w14:textId="77777777" w:rsidR="00A26AA6" w:rsidRPr="00430E93" w:rsidRDefault="00A26AA6" w:rsidP="00A26AA6">
      <w:pPr>
        <w:numPr>
          <w:ilvl w:val="0"/>
          <w:numId w:val="32"/>
        </w:numPr>
        <w:rPr>
          <w:rFonts w:ascii="Calibri" w:hAnsi="Calibri" w:cs="Tahoma"/>
        </w:rPr>
      </w:pPr>
      <w:r w:rsidRPr="00430E93">
        <w:rPr>
          <w:rFonts w:ascii="Calibri" w:hAnsi="Calibri" w:cs="Tahoma"/>
        </w:rPr>
        <w:t>Repeated complaints about the same issue will be refused</w:t>
      </w:r>
      <w:r w:rsidR="00661113">
        <w:rPr>
          <w:rFonts w:ascii="Calibri" w:hAnsi="Calibri" w:cs="Tahoma"/>
        </w:rPr>
        <w:t xml:space="preserve"> unless additional material is being brought </w:t>
      </w:r>
      <w:proofErr w:type="gramStart"/>
      <w:r w:rsidR="00661113">
        <w:rPr>
          <w:rFonts w:ascii="Calibri" w:hAnsi="Calibri" w:cs="Tahoma"/>
        </w:rPr>
        <w:t>forward</w:t>
      </w:r>
      <w:proofErr w:type="gramEnd"/>
    </w:p>
    <w:p w14:paraId="27A7DB8E"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Only acknowledge correspondence regarding a closed matter, not respond to </w:t>
      </w:r>
      <w:proofErr w:type="gramStart"/>
      <w:r w:rsidRPr="00430E93">
        <w:rPr>
          <w:rFonts w:ascii="Calibri" w:hAnsi="Calibri" w:cs="Tahoma"/>
        </w:rPr>
        <w:t>it</w:t>
      </w:r>
      <w:proofErr w:type="gramEnd"/>
    </w:p>
    <w:p w14:paraId="6D9EAA34"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Set behaviour </w:t>
      </w:r>
      <w:proofErr w:type="gramStart"/>
      <w:r w:rsidRPr="00430E93">
        <w:rPr>
          <w:rFonts w:ascii="Calibri" w:hAnsi="Calibri" w:cs="Tahoma"/>
        </w:rPr>
        <w:t>standards</w:t>
      </w:r>
      <w:proofErr w:type="gramEnd"/>
    </w:p>
    <w:p w14:paraId="7AF48200"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Return irrelevant </w:t>
      </w:r>
      <w:proofErr w:type="gramStart"/>
      <w:r w:rsidRPr="00430E93">
        <w:rPr>
          <w:rFonts w:ascii="Calibri" w:hAnsi="Calibri" w:cs="Tahoma"/>
        </w:rPr>
        <w:t>documentation</w:t>
      </w:r>
      <w:proofErr w:type="gramEnd"/>
    </w:p>
    <w:p w14:paraId="112C369C" w14:textId="77777777" w:rsidR="00A26AA6" w:rsidRPr="00430E93" w:rsidRDefault="007A04A4" w:rsidP="00A26AA6">
      <w:pPr>
        <w:numPr>
          <w:ilvl w:val="0"/>
          <w:numId w:val="32"/>
        </w:numPr>
        <w:rPr>
          <w:rFonts w:ascii="Calibri" w:hAnsi="Calibri" w:cs="Tahoma"/>
        </w:rPr>
      </w:pPr>
      <w:r>
        <w:rPr>
          <w:rFonts w:ascii="Calibri" w:hAnsi="Calibri" w:cs="Tahoma"/>
        </w:rPr>
        <w:t>D</w:t>
      </w:r>
      <w:r w:rsidR="00A26AA6" w:rsidRPr="00430E93">
        <w:rPr>
          <w:rFonts w:ascii="Calibri" w:hAnsi="Calibri" w:cs="Tahoma"/>
        </w:rPr>
        <w:t>etailed records</w:t>
      </w:r>
      <w:r>
        <w:rPr>
          <w:rFonts w:ascii="Calibri" w:hAnsi="Calibri" w:cs="Tahoma"/>
        </w:rPr>
        <w:t xml:space="preserve"> will be kept of each </w:t>
      </w:r>
      <w:proofErr w:type="gramStart"/>
      <w:r>
        <w:rPr>
          <w:rFonts w:ascii="Calibri" w:hAnsi="Calibri" w:cs="Tahoma"/>
        </w:rPr>
        <w:t>encounter</w:t>
      </w:r>
      <w:proofErr w:type="gramEnd"/>
    </w:p>
    <w:p w14:paraId="6837B4D8" w14:textId="77777777" w:rsidR="00A04C80" w:rsidRPr="00430E93" w:rsidRDefault="00A04C80" w:rsidP="00A04C80">
      <w:pPr>
        <w:pStyle w:val="BodyText"/>
        <w:rPr>
          <w:rFonts w:ascii="Calibri" w:hAnsi="Calibri" w:cs="Tahoma"/>
        </w:rPr>
      </w:pPr>
    </w:p>
    <w:p w14:paraId="3C21A8D2" w14:textId="77777777" w:rsidR="009843C7" w:rsidRDefault="009843C7" w:rsidP="00A04C80">
      <w:pPr>
        <w:rPr>
          <w:rFonts w:ascii="Calibri" w:eastAsia="Calibri" w:hAnsi="Calibri"/>
          <w:b/>
        </w:rPr>
      </w:pPr>
      <w:r>
        <w:rPr>
          <w:rFonts w:ascii="Calibri" w:eastAsia="Calibri" w:hAnsi="Calibri"/>
          <w:b/>
        </w:rPr>
        <w:t xml:space="preserve">Complaints involving </w:t>
      </w:r>
      <w:proofErr w:type="gramStart"/>
      <w:r>
        <w:rPr>
          <w:rFonts w:ascii="Calibri" w:eastAsia="Calibri" w:hAnsi="Calibri"/>
          <w:b/>
        </w:rPr>
        <w:t>Locums</w:t>
      </w:r>
      <w:proofErr w:type="gramEnd"/>
    </w:p>
    <w:p w14:paraId="72565EC5" w14:textId="77777777" w:rsidR="009843C7" w:rsidRDefault="009843C7" w:rsidP="00A04C80">
      <w:pPr>
        <w:rPr>
          <w:rFonts w:ascii="Calibri" w:eastAsia="Calibri" w:hAnsi="Calibri"/>
        </w:rPr>
      </w:pPr>
      <w:r>
        <w:rPr>
          <w:rFonts w:ascii="Calibri" w:eastAsia="Calibri" w:hAnsi="Calibri"/>
        </w:rPr>
        <w:t xml:space="preserve">It is important that all complaints made to the practice regarding or involving a locum (Doctor, </w:t>
      </w:r>
      <w:proofErr w:type="gramStart"/>
      <w:r>
        <w:rPr>
          <w:rFonts w:ascii="Calibri" w:eastAsia="Calibri" w:hAnsi="Calibri"/>
        </w:rPr>
        <w:t>Nurse</w:t>
      </w:r>
      <w:proofErr w:type="gramEnd"/>
      <w:r>
        <w:rPr>
          <w:rFonts w:ascii="Calibri" w:eastAsia="Calibri" w:hAnsi="Calibri"/>
        </w:rPr>
        <w:t xml:space="preserve"> or any other temporary</w:t>
      </w:r>
      <w:r w:rsidR="00845213">
        <w:rPr>
          <w:rFonts w:ascii="Calibri" w:eastAsia="Calibri" w:hAnsi="Calibri"/>
        </w:rPr>
        <w:t xml:space="preserve"> staff) are dealt with by the practice and not passed off to a Locum Agency or the individual locum to investigate and respond. The responsibility for handling and investigating all complaints rests with the Practice.</w:t>
      </w:r>
    </w:p>
    <w:p w14:paraId="767EADA4" w14:textId="77777777" w:rsidR="00845213" w:rsidRDefault="00845213" w:rsidP="00A04C80">
      <w:pPr>
        <w:rPr>
          <w:rFonts w:ascii="Calibri" w:eastAsia="Calibri" w:hAnsi="Calibri"/>
        </w:rPr>
      </w:pPr>
    </w:p>
    <w:p w14:paraId="74D85301" w14:textId="77777777" w:rsidR="004B6D59" w:rsidRDefault="00845213" w:rsidP="00A04C80">
      <w:pPr>
        <w:rPr>
          <w:rFonts w:ascii="Calibri" w:eastAsia="Calibri" w:hAnsi="Calibri"/>
        </w:rPr>
      </w:pPr>
      <w:r>
        <w:rPr>
          <w:rFonts w:ascii="Calibri" w:eastAsia="Calibri" w:hAnsi="Calibri"/>
        </w:rPr>
        <w:t>Locum staff should however be involved at an early stage and be advised of the complaint in order that they can provide any explanations, preferably in writing.  It would not be usually appropriate for any opinions to be expressed</w:t>
      </w:r>
      <w:r w:rsidR="00AC36E6">
        <w:rPr>
          <w:rFonts w:ascii="Calibri" w:eastAsia="Calibri" w:hAnsi="Calibri"/>
        </w:rPr>
        <w:t xml:space="preserve"> by the Practice on Locum staff. P</w:t>
      </w:r>
      <w:r>
        <w:rPr>
          <w:rFonts w:ascii="Calibri" w:eastAsia="Calibri" w:hAnsi="Calibri"/>
        </w:rPr>
        <w:t>roviding their factual account along with any factual account from the practice is the best way to proceed.</w:t>
      </w:r>
    </w:p>
    <w:p w14:paraId="29F532E5" w14:textId="77777777" w:rsidR="004B6D59" w:rsidRDefault="004B6D59" w:rsidP="00A04C80">
      <w:pPr>
        <w:rPr>
          <w:rFonts w:ascii="Calibri" w:eastAsia="Calibri" w:hAnsi="Calibri"/>
        </w:rPr>
      </w:pPr>
    </w:p>
    <w:p w14:paraId="3EAE3377" w14:textId="77777777" w:rsidR="009843C7" w:rsidRPr="00AC36E6" w:rsidRDefault="004B6D59" w:rsidP="00A04C80">
      <w:pPr>
        <w:rPr>
          <w:rFonts w:ascii="Calibri" w:eastAsia="Calibri" w:hAnsi="Calibri"/>
        </w:rPr>
      </w:pPr>
      <w:r>
        <w:rPr>
          <w:rFonts w:ascii="Calibri" w:eastAsia="Calibri" w:hAnsi="Calibri"/>
        </w:rPr>
        <w:t>The practice will ensure that on engaging any Locum</w:t>
      </w:r>
      <w:r w:rsidR="00AC36E6">
        <w:rPr>
          <w:rFonts w:ascii="Calibri" w:eastAsia="Calibri" w:hAnsi="Calibri"/>
        </w:rPr>
        <w:t>,</w:t>
      </w:r>
      <w:r>
        <w:rPr>
          <w:rFonts w:ascii="Calibri" w:eastAsia="Calibri" w:hAnsi="Calibri"/>
        </w:rPr>
        <w:t xml:space="preserve"> the Locum Agreement will include an assurance that they will participate in any complaint investigation where they are involved or can </w:t>
      </w:r>
      <w:r>
        <w:rPr>
          <w:rFonts w:ascii="Calibri" w:eastAsia="Calibri" w:hAnsi="Calibri"/>
        </w:rPr>
        <w:lastRenderedPageBreak/>
        <w:t>provide any material evidence.  The practice will ensure that there is no discrepancy in the way it investigates or handles complaints between any Locum staff</w:t>
      </w:r>
      <w:r w:rsidR="00AC36E6">
        <w:rPr>
          <w:rFonts w:ascii="Calibri" w:eastAsia="Calibri" w:hAnsi="Calibri"/>
        </w:rPr>
        <w:t xml:space="preserve"> and either practice Partners, s</w:t>
      </w:r>
      <w:r>
        <w:rPr>
          <w:rFonts w:ascii="Calibri" w:eastAsia="Calibri" w:hAnsi="Calibri"/>
        </w:rPr>
        <w:t xml:space="preserve">alaried staff, students or </w:t>
      </w:r>
      <w:r w:rsidR="00AC36E6">
        <w:rPr>
          <w:rFonts w:ascii="Calibri" w:eastAsia="Calibri" w:hAnsi="Calibri"/>
        </w:rPr>
        <w:t>t</w:t>
      </w:r>
      <w:r>
        <w:rPr>
          <w:rFonts w:ascii="Calibri" w:eastAsia="Calibri" w:hAnsi="Calibri"/>
        </w:rPr>
        <w:t>rainees or any other employees.</w:t>
      </w:r>
    </w:p>
    <w:p w14:paraId="3BF91F84" w14:textId="77777777" w:rsidR="009843C7" w:rsidRDefault="009843C7" w:rsidP="00A04C80">
      <w:pPr>
        <w:rPr>
          <w:rFonts w:ascii="Calibri" w:eastAsia="Calibri" w:hAnsi="Calibri"/>
          <w:b/>
        </w:rPr>
      </w:pPr>
    </w:p>
    <w:p w14:paraId="5F3AE923" w14:textId="77777777" w:rsidR="009A298E" w:rsidRDefault="009A298E" w:rsidP="00A04C80">
      <w:pPr>
        <w:rPr>
          <w:rFonts w:ascii="Calibri" w:eastAsia="Calibri" w:hAnsi="Calibri"/>
          <w:b/>
        </w:rPr>
      </w:pPr>
    </w:p>
    <w:p w14:paraId="720EC9EA" w14:textId="77777777" w:rsidR="009A298E" w:rsidRDefault="009A298E" w:rsidP="00A04C80">
      <w:pPr>
        <w:rPr>
          <w:rFonts w:ascii="Calibri" w:eastAsia="Calibri" w:hAnsi="Calibri"/>
          <w:b/>
        </w:rPr>
      </w:pPr>
    </w:p>
    <w:p w14:paraId="3C650CEB" w14:textId="77777777" w:rsidR="00A04C80" w:rsidRPr="009A298E" w:rsidRDefault="00652983" w:rsidP="00A04C80">
      <w:pPr>
        <w:rPr>
          <w:rFonts w:ascii="Calibri" w:eastAsia="Calibri" w:hAnsi="Calibri"/>
          <w:b/>
          <w:sz w:val="28"/>
          <w:szCs w:val="28"/>
        </w:rPr>
      </w:pPr>
      <w:r w:rsidRPr="009A298E">
        <w:rPr>
          <w:rFonts w:ascii="Calibri" w:eastAsia="Calibri" w:hAnsi="Calibri"/>
          <w:b/>
          <w:sz w:val="28"/>
          <w:szCs w:val="28"/>
        </w:rPr>
        <w:t>References</w:t>
      </w:r>
    </w:p>
    <w:p w14:paraId="0BAD7767" w14:textId="77777777" w:rsidR="009A298E" w:rsidRPr="007A04A4" w:rsidRDefault="009A298E" w:rsidP="00A04C80">
      <w:pPr>
        <w:rPr>
          <w:rFonts w:ascii="Calibri" w:hAnsi="Calibri" w:cs="Tahoma"/>
          <w:b/>
        </w:rPr>
      </w:pPr>
    </w:p>
    <w:p w14:paraId="18CA70B4" w14:textId="77777777" w:rsidR="00337D26" w:rsidRDefault="007A04A4" w:rsidP="009556F6">
      <w:pPr>
        <w:pStyle w:val="FPMredflyer"/>
        <w:jc w:val="left"/>
        <w:rPr>
          <w:rFonts w:ascii="Calibri" w:hAnsi="Calibri"/>
          <w:b w:val="0"/>
          <w:color w:val="auto"/>
        </w:rPr>
      </w:pPr>
      <w:r>
        <w:rPr>
          <w:rFonts w:ascii="Calibri" w:hAnsi="Calibri"/>
          <w:b w:val="0"/>
          <w:color w:val="auto"/>
        </w:rPr>
        <w:t>Local Authority Social Services &amp; National Health Service Complaints (England) Regulations 2009 - S.I. 209, No.309</w:t>
      </w:r>
    </w:p>
    <w:p w14:paraId="29526B67" w14:textId="77777777" w:rsidR="007A04A4" w:rsidRDefault="007A04A4" w:rsidP="009556F6">
      <w:pPr>
        <w:pStyle w:val="FPMredflyer"/>
        <w:jc w:val="left"/>
        <w:rPr>
          <w:rFonts w:ascii="Calibri" w:hAnsi="Calibri"/>
          <w:b w:val="0"/>
          <w:color w:val="auto"/>
        </w:rPr>
      </w:pPr>
      <w:r>
        <w:rPr>
          <w:rFonts w:ascii="Calibri" w:hAnsi="Calibri"/>
          <w:b w:val="0"/>
          <w:color w:val="auto"/>
        </w:rPr>
        <w:t xml:space="preserve">NHS Complaints Procedure (England only): Guidance for Primary </w:t>
      </w:r>
      <w:r w:rsidR="00B71954">
        <w:rPr>
          <w:rFonts w:ascii="Calibri" w:hAnsi="Calibri"/>
          <w:b w:val="0"/>
          <w:color w:val="auto"/>
        </w:rPr>
        <w:t>Care,</w:t>
      </w:r>
      <w:r>
        <w:rPr>
          <w:rFonts w:ascii="Calibri" w:hAnsi="Calibri"/>
          <w:b w:val="0"/>
          <w:color w:val="auto"/>
        </w:rPr>
        <w:t xml:space="preserve"> BMA August 2015</w:t>
      </w:r>
    </w:p>
    <w:p w14:paraId="59EF293B" w14:textId="77777777" w:rsidR="00652983" w:rsidRDefault="00652983" w:rsidP="00652983">
      <w:pPr>
        <w:pStyle w:val="FPMredflyer"/>
        <w:jc w:val="left"/>
        <w:rPr>
          <w:rFonts w:ascii="Calibri" w:eastAsia="Calibri" w:hAnsi="Calibri" w:cs="Times New Roman"/>
          <w:b w:val="0"/>
          <w:bCs w:val="0"/>
          <w:color w:val="auto"/>
        </w:rPr>
      </w:pPr>
    </w:p>
    <w:p w14:paraId="470D9BF8" w14:textId="77777777" w:rsidR="00652983" w:rsidRPr="00652983" w:rsidRDefault="00652983" w:rsidP="00652983">
      <w:pPr>
        <w:pStyle w:val="FPMredflyer"/>
        <w:jc w:val="left"/>
        <w:rPr>
          <w:rFonts w:ascii="Calibri" w:eastAsia="Calibri" w:hAnsi="Calibri" w:cs="Times New Roman"/>
          <w:b w:val="0"/>
          <w:bCs w:val="0"/>
          <w:color w:val="auto"/>
        </w:rPr>
      </w:pPr>
      <w:r w:rsidRPr="00652983">
        <w:rPr>
          <w:rFonts w:ascii="Calibri" w:eastAsia="Calibri" w:hAnsi="Calibri" w:cs="Times New Roman"/>
          <w:b w:val="0"/>
          <w:bCs w:val="0"/>
          <w:color w:val="auto"/>
        </w:rPr>
        <w:t>NHS Choices</w:t>
      </w:r>
    </w:p>
    <w:p w14:paraId="70254345" w14:textId="77777777" w:rsidR="00652983" w:rsidRPr="00652983" w:rsidRDefault="00652983" w:rsidP="00652983">
      <w:pPr>
        <w:pStyle w:val="FPMredflyer"/>
        <w:jc w:val="left"/>
        <w:rPr>
          <w:rFonts w:ascii="Calibri" w:eastAsia="Calibri" w:hAnsi="Calibri" w:cs="Times New Roman"/>
          <w:b w:val="0"/>
          <w:bCs w:val="0"/>
          <w:color w:val="auto"/>
        </w:rPr>
      </w:pPr>
      <w:hyperlink r:id="rId16" w:history="1">
        <w:r w:rsidRPr="00152BE9">
          <w:rPr>
            <w:rStyle w:val="Hyperlink"/>
            <w:rFonts w:ascii="Calibri" w:eastAsia="Calibri" w:hAnsi="Calibri" w:cs="Times New Roman"/>
            <w:b w:val="0"/>
            <w:bCs w:val="0"/>
          </w:rPr>
          <w:t>http://www.nhs.uk/chq/pages/1084.aspx?categoryid=68</w:t>
        </w:r>
      </w:hyperlink>
      <w:r>
        <w:rPr>
          <w:rFonts w:ascii="Calibri" w:eastAsia="Calibri" w:hAnsi="Calibri" w:cs="Times New Roman"/>
          <w:b w:val="0"/>
          <w:bCs w:val="0"/>
          <w:color w:val="auto"/>
        </w:rPr>
        <w:t xml:space="preserve"> </w:t>
      </w:r>
    </w:p>
    <w:p w14:paraId="6092A786" w14:textId="77777777" w:rsidR="00652983" w:rsidRDefault="00652983" w:rsidP="00652983">
      <w:pPr>
        <w:pStyle w:val="FPMredflyer"/>
        <w:jc w:val="left"/>
        <w:rPr>
          <w:rFonts w:ascii="Calibri" w:eastAsia="Calibri" w:hAnsi="Calibri" w:cs="Times New Roman"/>
          <w:b w:val="0"/>
          <w:bCs w:val="0"/>
          <w:color w:val="auto"/>
        </w:rPr>
      </w:pPr>
    </w:p>
    <w:p w14:paraId="7531AA73" w14:textId="77777777" w:rsidR="00652983" w:rsidRPr="00652983" w:rsidRDefault="00652983" w:rsidP="00652983">
      <w:pPr>
        <w:pStyle w:val="FPMredflyer"/>
        <w:jc w:val="left"/>
        <w:rPr>
          <w:rFonts w:ascii="Calibri" w:eastAsia="Calibri" w:hAnsi="Calibri" w:cs="Times New Roman"/>
          <w:b w:val="0"/>
          <w:bCs w:val="0"/>
          <w:color w:val="auto"/>
        </w:rPr>
      </w:pPr>
      <w:r w:rsidRPr="00652983">
        <w:rPr>
          <w:rFonts w:ascii="Calibri" w:eastAsia="Calibri" w:hAnsi="Calibri" w:cs="Times New Roman"/>
          <w:b w:val="0"/>
          <w:bCs w:val="0"/>
          <w:color w:val="auto"/>
        </w:rPr>
        <w:t xml:space="preserve">Medico-legal guide to the NHS Complaints Procedure, M.D.U.  </w:t>
      </w:r>
    </w:p>
    <w:p w14:paraId="0D64F7C4" w14:textId="77777777" w:rsidR="00652983" w:rsidRPr="00652983" w:rsidRDefault="00652983" w:rsidP="00652983">
      <w:pPr>
        <w:pStyle w:val="FPMredflyer"/>
        <w:jc w:val="left"/>
        <w:rPr>
          <w:rFonts w:ascii="Calibri" w:eastAsia="Calibri" w:hAnsi="Calibri" w:cs="Times New Roman"/>
          <w:b w:val="0"/>
          <w:bCs w:val="0"/>
          <w:color w:val="auto"/>
        </w:rPr>
      </w:pPr>
      <w:hyperlink r:id="rId17" w:history="1">
        <w:r w:rsidRPr="00152BE9">
          <w:rPr>
            <w:rStyle w:val="Hyperlink"/>
            <w:rFonts w:ascii="Calibri" w:eastAsia="Calibri" w:hAnsi="Calibri" w:cs="Times New Roman"/>
            <w:b w:val="0"/>
            <w:bCs w:val="0"/>
          </w:rPr>
          <w:t>https://www.themdu.com/guidance-and-advice/guides/nhs-complaints/stage-1---local-resolution</w:t>
        </w:r>
      </w:hyperlink>
      <w:r>
        <w:rPr>
          <w:rFonts w:ascii="Calibri" w:eastAsia="Calibri" w:hAnsi="Calibri" w:cs="Times New Roman"/>
          <w:b w:val="0"/>
          <w:bCs w:val="0"/>
          <w:color w:val="auto"/>
        </w:rPr>
        <w:t xml:space="preserve"> </w:t>
      </w:r>
    </w:p>
    <w:p w14:paraId="7581C296" w14:textId="77777777" w:rsidR="00652983" w:rsidRDefault="00652983" w:rsidP="00652983">
      <w:pPr>
        <w:pStyle w:val="FPMredflyer"/>
        <w:jc w:val="left"/>
        <w:rPr>
          <w:rFonts w:ascii="Calibri" w:eastAsia="Calibri" w:hAnsi="Calibri" w:cs="Times New Roman"/>
          <w:b w:val="0"/>
          <w:bCs w:val="0"/>
          <w:color w:val="auto"/>
        </w:rPr>
      </w:pPr>
    </w:p>
    <w:p w14:paraId="0E12F107" w14:textId="77777777" w:rsidR="00652983" w:rsidRPr="00652983" w:rsidRDefault="00652983" w:rsidP="00652983">
      <w:pPr>
        <w:pStyle w:val="FPMredflyer"/>
        <w:jc w:val="left"/>
        <w:rPr>
          <w:rFonts w:ascii="Calibri" w:eastAsia="Calibri" w:hAnsi="Calibri" w:cs="Times New Roman"/>
          <w:b w:val="0"/>
          <w:bCs w:val="0"/>
          <w:color w:val="auto"/>
        </w:rPr>
      </w:pPr>
      <w:r w:rsidRPr="00652983">
        <w:rPr>
          <w:rFonts w:ascii="Calibri" w:eastAsia="Calibri" w:hAnsi="Calibri" w:cs="Times New Roman"/>
          <w:b w:val="0"/>
          <w:bCs w:val="0"/>
          <w:color w:val="auto"/>
        </w:rPr>
        <w:t>A Guide to effective complaints Resolution, M.P.S 2016</w:t>
      </w:r>
    </w:p>
    <w:p w14:paraId="07B548D4" w14:textId="77777777" w:rsidR="00652983" w:rsidRPr="00652983" w:rsidRDefault="00652983" w:rsidP="00652983">
      <w:pPr>
        <w:pStyle w:val="FPMredflyer"/>
        <w:jc w:val="left"/>
        <w:rPr>
          <w:rFonts w:ascii="Calibri" w:eastAsia="Calibri" w:hAnsi="Calibri" w:cs="Times New Roman"/>
          <w:b w:val="0"/>
          <w:bCs w:val="0"/>
          <w:color w:val="auto"/>
        </w:rPr>
      </w:pPr>
      <w:hyperlink r:id="rId18" w:history="1">
        <w:r w:rsidRPr="00152BE9">
          <w:rPr>
            <w:rStyle w:val="Hyperlink"/>
            <w:rFonts w:ascii="Calibri" w:eastAsia="Calibri" w:hAnsi="Calibri" w:cs="Times New Roman"/>
            <w:b w:val="0"/>
            <w:bCs w:val="0"/>
          </w:rPr>
          <w:t>https://www.medicalprotection.org/docs/default-source/pdfs/Booklet-PDFs/eng-med-complaints-booklet.pdf?sfvrsn=4</w:t>
        </w:r>
      </w:hyperlink>
      <w:r>
        <w:rPr>
          <w:rFonts w:ascii="Calibri" w:eastAsia="Calibri" w:hAnsi="Calibri" w:cs="Times New Roman"/>
          <w:b w:val="0"/>
          <w:bCs w:val="0"/>
          <w:color w:val="auto"/>
        </w:rPr>
        <w:t xml:space="preserve"> </w:t>
      </w:r>
    </w:p>
    <w:p w14:paraId="50B791BB" w14:textId="77777777" w:rsidR="00652983" w:rsidRDefault="00652983" w:rsidP="00652983">
      <w:pPr>
        <w:pStyle w:val="FPMredflyer"/>
        <w:jc w:val="left"/>
        <w:rPr>
          <w:rFonts w:ascii="Calibri" w:eastAsia="Calibri" w:hAnsi="Calibri" w:cs="Times New Roman"/>
          <w:b w:val="0"/>
          <w:bCs w:val="0"/>
          <w:color w:val="auto"/>
        </w:rPr>
      </w:pPr>
    </w:p>
    <w:p w14:paraId="2D5E8CED" w14:textId="77777777" w:rsidR="00652983" w:rsidRPr="00652983" w:rsidRDefault="00652983" w:rsidP="00652983">
      <w:pPr>
        <w:pStyle w:val="FPMredflyer"/>
        <w:jc w:val="left"/>
        <w:rPr>
          <w:rFonts w:ascii="Calibri" w:eastAsia="Calibri" w:hAnsi="Calibri" w:cs="Times New Roman"/>
          <w:b w:val="0"/>
          <w:bCs w:val="0"/>
          <w:color w:val="auto"/>
        </w:rPr>
      </w:pPr>
      <w:r w:rsidRPr="00652983">
        <w:rPr>
          <w:rFonts w:ascii="Calibri" w:eastAsia="Calibri" w:hAnsi="Calibri" w:cs="Times New Roman"/>
          <w:b w:val="0"/>
          <w:bCs w:val="0"/>
          <w:color w:val="auto"/>
        </w:rPr>
        <w:t xml:space="preserve">NHS England Complaints </w:t>
      </w:r>
      <w:proofErr w:type="gramStart"/>
      <w:r w:rsidRPr="00652983">
        <w:rPr>
          <w:rFonts w:ascii="Calibri" w:eastAsia="Calibri" w:hAnsi="Calibri" w:cs="Times New Roman"/>
          <w:b w:val="0"/>
          <w:bCs w:val="0"/>
          <w:color w:val="auto"/>
        </w:rPr>
        <w:t>policy;</w:t>
      </w:r>
      <w:proofErr w:type="gramEnd"/>
    </w:p>
    <w:p w14:paraId="1F511958" w14:textId="77777777" w:rsidR="00652983" w:rsidRPr="00652983" w:rsidRDefault="00652983" w:rsidP="00652983">
      <w:pPr>
        <w:pStyle w:val="FPMredflyer"/>
        <w:jc w:val="left"/>
        <w:rPr>
          <w:rFonts w:ascii="Calibri" w:eastAsia="Calibri" w:hAnsi="Calibri" w:cs="Times New Roman"/>
          <w:b w:val="0"/>
          <w:bCs w:val="0"/>
          <w:color w:val="auto"/>
        </w:rPr>
      </w:pPr>
      <w:hyperlink r:id="rId19" w:history="1">
        <w:r w:rsidRPr="00152BE9">
          <w:rPr>
            <w:rStyle w:val="Hyperlink"/>
            <w:rFonts w:ascii="Calibri" w:eastAsia="Calibri" w:hAnsi="Calibri" w:cs="Times New Roman"/>
            <w:b w:val="0"/>
            <w:bCs w:val="0"/>
          </w:rPr>
          <w:t>https://www.england.nhs.uk/contact-us/complaint/</w:t>
        </w:r>
      </w:hyperlink>
      <w:r>
        <w:rPr>
          <w:rFonts w:ascii="Calibri" w:eastAsia="Calibri" w:hAnsi="Calibri" w:cs="Times New Roman"/>
          <w:b w:val="0"/>
          <w:bCs w:val="0"/>
          <w:color w:val="auto"/>
        </w:rPr>
        <w:t xml:space="preserve"> </w:t>
      </w:r>
    </w:p>
    <w:p w14:paraId="0546161F" w14:textId="77777777" w:rsidR="00652983" w:rsidRDefault="00652983" w:rsidP="00652983">
      <w:pPr>
        <w:pStyle w:val="FPMredflyer"/>
        <w:jc w:val="left"/>
        <w:rPr>
          <w:rFonts w:ascii="Calibri" w:eastAsia="Calibri" w:hAnsi="Calibri" w:cs="Times New Roman"/>
          <w:b w:val="0"/>
          <w:bCs w:val="0"/>
          <w:color w:val="auto"/>
        </w:rPr>
      </w:pPr>
    </w:p>
    <w:p w14:paraId="6CCB4BDF" w14:textId="77777777" w:rsidR="00652983" w:rsidRPr="00652983" w:rsidRDefault="00652983" w:rsidP="00652983">
      <w:pPr>
        <w:pStyle w:val="FPMredflyer"/>
        <w:jc w:val="left"/>
        <w:rPr>
          <w:rFonts w:ascii="Calibri" w:eastAsia="Calibri" w:hAnsi="Calibri" w:cs="Times New Roman"/>
          <w:b w:val="0"/>
          <w:bCs w:val="0"/>
          <w:color w:val="auto"/>
        </w:rPr>
      </w:pPr>
      <w:r w:rsidRPr="00652983">
        <w:rPr>
          <w:rFonts w:ascii="Calibri" w:eastAsia="Calibri" w:hAnsi="Calibri" w:cs="Times New Roman"/>
          <w:b w:val="0"/>
          <w:bCs w:val="0"/>
          <w:color w:val="auto"/>
        </w:rPr>
        <w:t>BMA guidance for Primary Care –</w:t>
      </w:r>
    </w:p>
    <w:p w14:paraId="4E2A9515" w14:textId="77777777" w:rsidR="00652983" w:rsidRPr="00652983" w:rsidRDefault="00652983" w:rsidP="00652983">
      <w:pPr>
        <w:pStyle w:val="FPMredflyer"/>
        <w:jc w:val="left"/>
        <w:rPr>
          <w:rFonts w:ascii="Calibri" w:eastAsia="Calibri" w:hAnsi="Calibri" w:cs="Times New Roman"/>
          <w:b w:val="0"/>
          <w:bCs w:val="0"/>
          <w:color w:val="auto"/>
        </w:rPr>
      </w:pPr>
      <w:hyperlink r:id="rId20" w:history="1">
        <w:r w:rsidRPr="00152BE9">
          <w:rPr>
            <w:rStyle w:val="Hyperlink"/>
            <w:rFonts w:ascii="Calibri" w:eastAsia="Calibri" w:hAnsi="Calibri" w:cs="Times New Roman"/>
            <w:b w:val="0"/>
            <w:bCs w:val="0"/>
          </w:rPr>
          <w:t>https://www.bma.org.uk/advice/employment/raising-concerns/compaints-in-primary-care</w:t>
        </w:r>
      </w:hyperlink>
      <w:r>
        <w:rPr>
          <w:rFonts w:ascii="Calibri" w:eastAsia="Calibri" w:hAnsi="Calibri" w:cs="Times New Roman"/>
          <w:b w:val="0"/>
          <w:bCs w:val="0"/>
          <w:color w:val="auto"/>
        </w:rPr>
        <w:t xml:space="preserve"> </w:t>
      </w:r>
    </w:p>
    <w:p w14:paraId="52A63632" w14:textId="77777777" w:rsidR="00246C1D" w:rsidRDefault="00246C1D" w:rsidP="00652983">
      <w:pPr>
        <w:pStyle w:val="FPMredflyer"/>
        <w:rPr>
          <w:rFonts w:ascii="Calibri" w:eastAsia="Calibri" w:hAnsi="Calibri" w:cs="Times New Roman"/>
          <w:bCs w:val="0"/>
          <w:color w:val="00965E"/>
          <w:sz w:val="40"/>
          <w:szCs w:val="22"/>
        </w:rPr>
      </w:pPr>
    </w:p>
    <w:p w14:paraId="4D7A07C3" w14:textId="77777777" w:rsidR="009A298E" w:rsidRDefault="009A298E" w:rsidP="00652983">
      <w:pPr>
        <w:pStyle w:val="FPMredflyer"/>
        <w:rPr>
          <w:rFonts w:ascii="Calibri" w:eastAsia="Calibri" w:hAnsi="Calibri" w:cs="Times New Roman"/>
          <w:bCs w:val="0"/>
          <w:color w:val="00965E"/>
          <w:sz w:val="40"/>
          <w:szCs w:val="22"/>
        </w:rPr>
      </w:pPr>
    </w:p>
    <w:p w14:paraId="5D889762" w14:textId="77777777" w:rsidR="009A298E" w:rsidRDefault="009A298E" w:rsidP="00652983">
      <w:pPr>
        <w:pStyle w:val="FPMredflyer"/>
        <w:rPr>
          <w:rFonts w:ascii="Calibri" w:eastAsia="Calibri" w:hAnsi="Calibri" w:cs="Times New Roman"/>
          <w:bCs w:val="0"/>
          <w:color w:val="00965E"/>
          <w:sz w:val="40"/>
          <w:szCs w:val="22"/>
        </w:rPr>
      </w:pPr>
    </w:p>
    <w:p w14:paraId="5C2478BF" w14:textId="77777777" w:rsidR="009A298E" w:rsidRDefault="009A298E" w:rsidP="00652983">
      <w:pPr>
        <w:pStyle w:val="FPMredflyer"/>
        <w:rPr>
          <w:rFonts w:ascii="Calibri" w:eastAsia="Calibri" w:hAnsi="Calibri" w:cs="Times New Roman"/>
          <w:bCs w:val="0"/>
          <w:color w:val="00965E"/>
          <w:sz w:val="40"/>
          <w:szCs w:val="22"/>
        </w:rPr>
      </w:pPr>
    </w:p>
    <w:p w14:paraId="7E3911AC" w14:textId="77777777" w:rsidR="009A298E" w:rsidRDefault="009A298E" w:rsidP="00652983">
      <w:pPr>
        <w:pStyle w:val="FPMredflyer"/>
        <w:rPr>
          <w:rFonts w:ascii="Calibri" w:eastAsia="Calibri" w:hAnsi="Calibri" w:cs="Times New Roman"/>
          <w:bCs w:val="0"/>
          <w:color w:val="00965E"/>
          <w:sz w:val="40"/>
          <w:szCs w:val="22"/>
        </w:rPr>
      </w:pPr>
    </w:p>
    <w:p w14:paraId="6E67EEF7" w14:textId="77777777" w:rsidR="009A298E" w:rsidRDefault="009A298E" w:rsidP="00652983">
      <w:pPr>
        <w:pStyle w:val="FPMredflyer"/>
        <w:rPr>
          <w:rFonts w:ascii="Calibri" w:eastAsia="Calibri" w:hAnsi="Calibri" w:cs="Times New Roman"/>
          <w:bCs w:val="0"/>
          <w:color w:val="00965E"/>
          <w:sz w:val="40"/>
          <w:szCs w:val="22"/>
        </w:rPr>
      </w:pPr>
    </w:p>
    <w:p w14:paraId="244760C2" w14:textId="77777777" w:rsidR="009A298E" w:rsidRDefault="009A298E" w:rsidP="00652983">
      <w:pPr>
        <w:pStyle w:val="FPMredflyer"/>
        <w:rPr>
          <w:rFonts w:ascii="Calibri" w:eastAsia="Calibri" w:hAnsi="Calibri" w:cs="Times New Roman"/>
          <w:bCs w:val="0"/>
          <w:color w:val="00965E"/>
          <w:sz w:val="40"/>
          <w:szCs w:val="22"/>
        </w:rPr>
      </w:pPr>
    </w:p>
    <w:p w14:paraId="6157C306" w14:textId="77777777" w:rsidR="009A298E" w:rsidRDefault="009A298E" w:rsidP="00652983">
      <w:pPr>
        <w:pStyle w:val="FPMredflyer"/>
        <w:rPr>
          <w:rFonts w:ascii="Calibri" w:eastAsia="Calibri" w:hAnsi="Calibri" w:cs="Times New Roman"/>
          <w:bCs w:val="0"/>
          <w:color w:val="00965E"/>
          <w:sz w:val="40"/>
          <w:szCs w:val="22"/>
        </w:rPr>
      </w:pPr>
    </w:p>
    <w:p w14:paraId="7EE1A121" w14:textId="77777777" w:rsidR="009A298E" w:rsidRDefault="009A298E" w:rsidP="00652983">
      <w:pPr>
        <w:pStyle w:val="FPMredflyer"/>
        <w:rPr>
          <w:rFonts w:ascii="Calibri" w:eastAsia="Calibri" w:hAnsi="Calibri" w:cs="Times New Roman"/>
          <w:bCs w:val="0"/>
          <w:color w:val="00965E"/>
          <w:sz w:val="40"/>
          <w:szCs w:val="22"/>
        </w:rPr>
      </w:pPr>
    </w:p>
    <w:p w14:paraId="30EF7B08" w14:textId="77777777" w:rsidR="009A298E" w:rsidRDefault="009A298E" w:rsidP="00652983">
      <w:pPr>
        <w:pStyle w:val="FPMredflyer"/>
        <w:rPr>
          <w:rFonts w:ascii="Calibri" w:eastAsia="Calibri" w:hAnsi="Calibri" w:cs="Times New Roman"/>
          <w:bCs w:val="0"/>
          <w:color w:val="00965E"/>
          <w:sz w:val="40"/>
          <w:szCs w:val="22"/>
        </w:rPr>
      </w:pPr>
    </w:p>
    <w:p w14:paraId="6E4FA81D" w14:textId="77777777" w:rsidR="009A298E" w:rsidRDefault="009A298E" w:rsidP="00652983">
      <w:pPr>
        <w:pStyle w:val="FPMredflyer"/>
        <w:rPr>
          <w:rFonts w:ascii="Calibri" w:eastAsia="Calibri" w:hAnsi="Calibri" w:cs="Times New Roman"/>
          <w:bCs w:val="0"/>
          <w:color w:val="00965E"/>
          <w:sz w:val="40"/>
          <w:szCs w:val="22"/>
        </w:rPr>
      </w:pPr>
    </w:p>
    <w:p w14:paraId="00F141F2" w14:textId="77777777" w:rsidR="009A298E" w:rsidRDefault="009A298E" w:rsidP="00652983">
      <w:pPr>
        <w:pStyle w:val="FPMredflyer"/>
        <w:rPr>
          <w:rFonts w:ascii="Calibri" w:eastAsia="Calibri" w:hAnsi="Calibri" w:cs="Times New Roman"/>
          <w:bCs w:val="0"/>
          <w:color w:val="00965E"/>
          <w:sz w:val="40"/>
          <w:szCs w:val="22"/>
        </w:rPr>
      </w:pPr>
    </w:p>
    <w:p w14:paraId="427B997C" w14:textId="77777777" w:rsidR="009A298E" w:rsidRDefault="009A298E" w:rsidP="00652983">
      <w:pPr>
        <w:pStyle w:val="FPMredflyer"/>
        <w:rPr>
          <w:rFonts w:ascii="Calibri" w:eastAsia="Calibri" w:hAnsi="Calibri" w:cs="Times New Roman"/>
          <w:bCs w:val="0"/>
          <w:color w:val="00965E"/>
          <w:sz w:val="40"/>
          <w:szCs w:val="22"/>
        </w:rPr>
      </w:pPr>
    </w:p>
    <w:p w14:paraId="1ABC0936" w14:textId="77777777" w:rsidR="009A298E" w:rsidRDefault="009A298E" w:rsidP="00652983">
      <w:pPr>
        <w:pStyle w:val="FPMredflyer"/>
        <w:rPr>
          <w:rFonts w:ascii="Calibri" w:eastAsia="Calibri" w:hAnsi="Calibri" w:cs="Times New Roman"/>
          <w:bCs w:val="0"/>
          <w:color w:val="00965E"/>
          <w:sz w:val="40"/>
          <w:szCs w:val="22"/>
        </w:rPr>
      </w:pPr>
    </w:p>
    <w:p w14:paraId="3ABA0F6B" w14:textId="77777777" w:rsidR="009A298E" w:rsidRDefault="009A298E" w:rsidP="00652983">
      <w:pPr>
        <w:pStyle w:val="FPMredflyer"/>
        <w:rPr>
          <w:rFonts w:ascii="Calibri" w:eastAsia="Calibri" w:hAnsi="Calibri" w:cs="Times New Roman"/>
          <w:bCs w:val="0"/>
          <w:color w:val="00965E"/>
          <w:sz w:val="40"/>
          <w:szCs w:val="22"/>
        </w:rPr>
      </w:pPr>
    </w:p>
    <w:p w14:paraId="0EEE5B8F" w14:textId="77777777" w:rsidR="009A298E" w:rsidRDefault="009A298E" w:rsidP="00652983">
      <w:pPr>
        <w:pStyle w:val="FPMredflyer"/>
        <w:rPr>
          <w:rFonts w:ascii="Calibri" w:eastAsia="Calibri" w:hAnsi="Calibri" w:cs="Times New Roman"/>
          <w:bCs w:val="0"/>
          <w:color w:val="00965E"/>
          <w:sz w:val="40"/>
          <w:szCs w:val="22"/>
        </w:rPr>
      </w:pPr>
    </w:p>
    <w:p w14:paraId="693B2EB3" w14:textId="77777777" w:rsidR="00652983" w:rsidRDefault="00652983" w:rsidP="00652983">
      <w:pPr>
        <w:pStyle w:val="FPMredflyer"/>
        <w:rPr>
          <w:rFonts w:ascii="Calibri" w:eastAsia="Calibri" w:hAnsi="Calibri" w:cs="Times New Roman"/>
          <w:bCs w:val="0"/>
          <w:color w:val="auto"/>
        </w:rPr>
      </w:pPr>
      <w:r>
        <w:rPr>
          <w:rFonts w:ascii="Calibri" w:eastAsia="Calibri" w:hAnsi="Calibri" w:cs="Times New Roman"/>
          <w:bCs w:val="0"/>
          <w:color w:val="00965E"/>
          <w:sz w:val="40"/>
          <w:szCs w:val="22"/>
        </w:rPr>
        <w:t>APPENDIX 1 – COMPLAINTS HANDLING FLOWCHART</w:t>
      </w:r>
    </w:p>
    <w:p w14:paraId="1E7B7A3F" w14:textId="77777777" w:rsidR="00652983" w:rsidRDefault="00652983" w:rsidP="007E5B8B">
      <w:pPr>
        <w:pStyle w:val="FPMredflyer"/>
        <w:rPr>
          <w:rFonts w:ascii="Calibri" w:eastAsia="Calibri" w:hAnsi="Calibri" w:cs="Times New Roman"/>
          <w:bCs w:val="0"/>
          <w:color w:val="auto"/>
        </w:rPr>
      </w:pPr>
    </w:p>
    <w:p w14:paraId="020D87FA" w14:textId="4811E321" w:rsidR="004B6D59" w:rsidRDefault="00DA422B" w:rsidP="007E5B8B">
      <w:pPr>
        <w:pStyle w:val="FPMredflyer"/>
        <w:rPr>
          <w:rFonts w:ascii="Calibri" w:hAnsi="Calibri"/>
          <w:b w:val="0"/>
          <w:color w:val="auto"/>
        </w:rPr>
      </w:pPr>
      <w:r>
        <w:rPr>
          <w:rFonts w:ascii="Calibri" w:hAnsi="Calibri"/>
          <w:b w:val="0"/>
          <w:noProof/>
          <w:color w:val="auto"/>
        </w:rPr>
        <w:lastRenderedPageBreak/>
        <w:drawing>
          <wp:inline distT="0" distB="0" distL="0" distR="0" wp14:anchorId="458C82A7" wp14:editId="023D7ADD">
            <wp:extent cx="6267450" cy="74676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7450" cy="7467600"/>
                    </a:xfrm>
                    <a:prstGeom prst="rect">
                      <a:avLst/>
                    </a:prstGeom>
                    <a:noFill/>
                    <a:ln>
                      <a:noFill/>
                    </a:ln>
                  </pic:spPr>
                </pic:pic>
              </a:graphicData>
            </a:graphic>
          </wp:inline>
        </w:drawing>
      </w:r>
    </w:p>
    <w:p w14:paraId="5C262110" w14:textId="77777777" w:rsidR="00652983" w:rsidRDefault="00652983" w:rsidP="007E5B8B">
      <w:pPr>
        <w:pStyle w:val="FPMredflyer"/>
        <w:rPr>
          <w:rFonts w:ascii="Calibri" w:hAnsi="Calibri"/>
          <w:b w:val="0"/>
          <w:color w:val="auto"/>
        </w:rPr>
      </w:pPr>
    </w:p>
    <w:p w14:paraId="3DCF5934" w14:textId="77777777" w:rsidR="00652983" w:rsidRDefault="00652983" w:rsidP="007E5B8B">
      <w:pPr>
        <w:pStyle w:val="FPMredflyer"/>
        <w:rPr>
          <w:rFonts w:ascii="Calibri" w:hAnsi="Calibri"/>
          <w:b w:val="0"/>
          <w:color w:val="auto"/>
        </w:rPr>
      </w:pPr>
    </w:p>
    <w:p w14:paraId="569DEA12" w14:textId="77777777" w:rsidR="00652983" w:rsidRDefault="00652983" w:rsidP="007E5B8B">
      <w:pPr>
        <w:pStyle w:val="FPMredflyer"/>
        <w:rPr>
          <w:rFonts w:ascii="Calibri" w:hAnsi="Calibri"/>
          <w:b w:val="0"/>
          <w:color w:val="auto"/>
        </w:rPr>
      </w:pPr>
    </w:p>
    <w:p w14:paraId="032987A3" w14:textId="77777777" w:rsidR="00652983" w:rsidRPr="00423D99" w:rsidRDefault="00652983" w:rsidP="00652983">
      <w:pPr>
        <w:pStyle w:val="FPMredflyer"/>
        <w:rPr>
          <w:rFonts w:ascii="Calibri" w:eastAsia="Calibri" w:hAnsi="Calibri" w:cs="Times New Roman"/>
          <w:bCs w:val="0"/>
          <w:color w:val="00965E"/>
          <w:sz w:val="40"/>
          <w:szCs w:val="22"/>
        </w:rPr>
      </w:pPr>
      <w:r>
        <w:rPr>
          <w:rFonts w:ascii="Calibri" w:eastAsia="Calibri" w:hAnsi="Calibri" w:cs="Times New Roman"/>
          <w:bCs w:val="0"/>
          <w:color w:val="00965E"/>
          <w:sz w:val="40"/>
          <w:szCs w:val="22"/>
        </w:rPr>
        <w:t xml:space="preserve">APPENDIX 2 - </w:t>
      </w:r>
      <w:r w:rsidRPr="00423D99">
        <w:rPr>
          <w:rFonts w:ascii="Calibri" w:eastAsia="Calibri" w:hAnsi="Calibri" w:cs="Times New Roman"/>
          <w:bCs w:val="0"/>
          <w:color w:val="00965E"/>
          <w:sz w:val="40"/>
          <w:szCs w:val="22"/>
        </w:rPr>
        <w:t>PATIENT COMPLAINT FORM</w:t>
      </w:r>
    </w:p>
    <w:p w14:paraId="6B453C8C" w14:textId="77777777" w:rsidR="00652983" w:rsidRPr="001D1C81" w:rsidRDefault="00652983" w:rsidP="00652983">
      <w:pPr>
        <w:pStyle w:val="FPMredflyer"/>
        <w:rPr>
          <w:b w:val="0"/>
          <w:color w:val="000000"/>
        </w:rPr>
      </w:pPr>
    </w:p>
    <w:p w14:paraId="5A30B9E0" w14:textId="77777777" w:rsidR="00652983" w:rsidRPr="00827A96" w:rsidRDefault="00652983" w:rsidP="00652983">
      <w:pPr>
        <w:pStyle w:val="FPMredflyer"/>
        <w:jc w:val="left"/>
        <w:rPr>
          <w:rFonts w:ascii="Calibri" w:hAnsi="Calibri"/>
          <w:b w:val="0"/>
          <w:color w:val="000000"/>
        </w:rPr>
      </w:pPr>
      <w:r w:rsidRPr="008D46A1">
        <w:rPr>
          <w:rFonts w:ascii="Calibri" w:hAnsi="Calibri"/>
          <w:b w:val="0"/>
          <w:color w:val="000000"/>
        </w:rPr>
        <w:t>Patient’s Full Name:</w:t>
      </w:r>
      <w:r w:rsidRPr="008D46A1">
        <w:rPr>
          <w:rFonts w:ascii="Calibri" w:hAnsi="Calibri"/>
          <w:b w:val="0"/>
          <w:color w:val="000000"/>
        </w:rPr>
        <w:tab/>
      </w:r>
      <w:r w:rsidRPr="008D46A1">
        <w:rPr>
          <w:rFonts w:ascii="Calibri" w:hAnsi="Calibri"/>
          <w:b w:val="0"/>
          <w:color w:val="000000"/>
        </w:rPr>
        <w:tab/>
      </w:r>
      <w:r w:rsidRPr="008D46A1">
        <w:rPr>
          <w:rFonts w:ascii="Calibri" w:hAnsi="Calibri"/>
          <w:b w:val="0"/>
          <w:color w:val="000000"/>
        </w:rPr>
        <w:tab/>
      </w:r>
      <w:r w:rsidRPr="008D46A1">
        <w:rPr>
          <w:rFonts w:ascii="Calibri" w:hAnsi="Calibri"/>
          <w:b w:val="0"/>
          <w:color w:val="000000"/>
        </w:rPr>
        <w:tab/>
      </w:r>
      <w:r w:rsidRPr="008D46A1">
        <w:rPr>
          <w:rFonts w:ascii="Calibri" w:hAnsi="Calibri"/>
          <w:b w:val="0"/>
          <w:color w:val="000000"/>
        </w:rPr>
        <w:tab/>
      </w:r>
      <w:r w:rsidRPr="008D46A1">
        <w:rPr>
          <w:rFonts w:ascii="Calibri" w:hAnsi="Calibri"/>
          <w:b w:val="0"/>
          <w:color w:val="000000"/>
        </w:rPr>
        <w:tab/>
      </w:r>
      <w:r w:rsidRPr="008D46A1">
        <w:rPr>
          <w:rFonts w:ascii="Calibri" w:hAnsi="Calibri"/>
          <w:b w:val="0"/>
          <w:color w:val="000000"/>
        </w:rPr>
        <w:tab/>
      </w:r>
      <w:r w:rsidRPr="00827A96">
        <w:rPr>
          <w:rFonts w:ascii="Calibri" w:hAnsi="Calibri"/>
          <w:b w:val="0"/>
          <w:color w:val="000000"/>
        </w:rPr>
        <w:t>Date of Birth:</w:t>
      </w:r>
    </w:p>
    <w:p w14:paraId="1A57B040" w14:textId="77777777" w:rsidR="00652983" w:rsidRPr="008D46A1" w:rsidRDefault="00652983" w:rsidP="00652983">
      <w:pPr>
        <w:pStyle w:val="FPMredflyer"/>
        <w:jc w:val="left"/>
        <w:rPr>
          <w:rFonts w:ascii="Calibri" w:hAnsi="Calibri"/>
          <w:b w:val="0"/>
          <w:color w:val="000000"/>
        </w:rPr>
      </w:pPr>
    </w:p>
    <w:p w14:paraId="311153FA" w14:textId="77777777" w:rsidR="00652983" w:rsidRPr="008D46A1" w:rsidRDefault="00652983" w:rsidP="00652983">
      <w:pPr>
        <w:pStyle w:val="FPMredflyer"/>
        <w:jc w:val="left"/>
        <w:rPr>
          <w:rFonts w:ascii="Calibri" w:hAnsi="Calibri"/>
          <w:b w:val="0"/>
          <w:color w:val="000000"/>
        </w:rPr>
      </w:pPr>
      <w:r w:rsidRPr="008D46A1">
        <w:rPr>
          <w:rFonts w:ascii="Calibri" w:hAnsi="Calibri"/>
          <w:b w:val="0"/>
          <w:color w:val="000000"/>
        </w:rPr>
        <w:lastRenderedPageBreak/>
        <w:t>Address:</w:t>
      </w:r>
    </w:p>
    <w:p w14:paraId="00CF77AA" w14:textId="77777777" w:rsidR="00652983" w:rsidRPr="008D46A1" w:rsidRDefault="00652983" w:rsidP="00652983">
      <w:pPr>
        <w:pStyle w:val="FPMredflyer"/>
        <w:jc w:val="left"/>
        <w:rPr>
          <w:rFonts w:ascii="Calibri" w:hAnsi="Calibri"/>
          <w:b w:val="0"/>
          <w:color w:val="000000"/>
        </w:rPr>
      </w:pPr>
    </w:p>
    <w:p w14:paraId="322E6011" w14:textId="77777777" w:rsidR="00652983" w:rsidRPr="008D46A1" w:rsidRDefault="00652983" w:rsidP="00652983">
      <w:pPr>
        <w:pStyle w:val="FPMredflyer"/>
        <w:jc w:val="left"/>
        <w:rPr>
          <w:rFonts w:ascii="Calibri" w:hAnsi="Calibri"/>
          <w:b w:val="0"/>
          <w:color w:val="000000"/>
        </w:rPr>
      </w:pPr>
    </w:p>
    <w:p w14:paraId="38284591" w14:textId="77777777" w:rsidR="00652983" w:rsidRPr="00827A96" w:rsidRDefault="00652983" w:rsidP="00652983">
      <w:pPr>
        <w:pStyle w:val="FPMredflyer"/>
        <w:jc w:val="left"/>
        <w:rPr>
          <w:rFonts w:ascii="Calibri" w:hAnsi="Calibri"/>
          <w:b w:val="0"/>
          <w:color w:val="000000"/>
        </w:rPr>
      </w:pPr>
      <w:r>
        <w:rPr>
          <w:rFonts w:ascii="Calibri" w:hAnsi="Calibri"/>
          <w:b w:val="0"/>
          <w:color w:val="000000"/>
        </w:rPr>
        <w:t>Telephone</w:t>
      </w:r>
      <w:r w:rsidRPr="00827A96">
        <w:rPr>
          <w:rFonts w:ascii="Calibri" w:hAnsi="Calibri"/>
          <w:b w:val="0"/>
          <w:color w:val="000000"/>
        </w:rPr>
        <w:t>:</w:t>
      </w:r>
    </w:p>
    <w:p w14:paraId="7C01A566" w14:textId="77777777" w:rsidR="00652983" w:rsidRPr="008D46A1" w:rsidRDefault="00652983" w:rsidP="00652983">
      <w:pPr>
        <w:pStyle w:val="FPMredflyer"/>
        <w:jc w:val="left"/>
        <w:rPr>
          <w:rFonts w:ascii="Calibri" w:hAnsi="Calibri"/>
          <w:b w:val="0"/>
          <w:color w:val="000000"/>
        </w:rPr>
      </w:pPr>
    </w:p>
    <w:p w14:paraId="66333AC8" w14:textId="77777777" w:rsidR="00652983" w:rsidRPr="008D46A1" w:rsidRDefault="00652983" w:rsidP="00652983">
      <w:pPr>
        <w:pStyle w:val="FPMredflyer"/>
        <w:jc w:val="left"/>
        <w:rPr>
          <w:rFonts w:ascii="Calibri" w:hAnsi="Calibri"/>
          <w:b w:val="0"/>
          <w:color w:val="000000"/>
        </w:rPr>
      </w:pPr>
    </w:p>
    <w:p w14:paraId="5662E6E4" w14:textId="77777777" w:rsidR="00652983" w:rsidRPr="008D46A1" w:rsidRDefault="00652983" w:rsidP="00652983">
      <w:pPr>
        <w:pStyle w:val="FPMredflyer"/>
        <w:jc w:val="left"/>
        <w:rPr>
          <w:rFonts w:ascii="Calibri" w:hAnsi="Calibri"/>
          <w:b w:val="0"/>
          <w:color w:val="000000"/>
        </w:rPr>
      </w:pPr>
      <w:r w:rsidRPr="008D46A1">
        <w:rPr>
          <w:rFonts w:ascii="Calibri" w:hAnsi="Calibri"/>
          <w:b w:val="0"/>
          <w:color w:val="000000"/>
        </w:rPr>
        <w:t xml:space="preserve">Detail the complaint below, including dates, times, and names of practice personnel, if known. </w:t>
      </w:r>
      <w:r w:rsidRPr="008D46A1">
        <w:rPr>
          <w:rFonts w:ascii="Calibri" w:hAnsi="Calibri"/>
          <w:b w:val="0"/>
          <w:color w:val="000000"/>
        </w:rPr>
        <w:br/>
      </w:r>
      <w:proofErr w:type="gramStart"/>
      <w:r w:rsidRPr="008D46A1">
        <w:rPr>
          <w:rFonts w:ascii="Calibri" w:hAnsi="Calibri"/>
          <w:b w:val="0"/>
          <w:color w:val="000000"/>
        </w:rPr>
        <w:t>Continue on</w:t>
      </w:r>
      <w:proofErr w:type="gramEnd"/>
      <w:r w:rsidRPr="008D46A1">
        <w:rPr>
          <w:rFonts w:ascii="Calibri" w:hAnsi="Calibri"/>
          <w:b w:val="0"/>
          <w:color w:val="000000"/>
        </w:rPr>
        <w:t xml:space="preserve"> a separate page where necessary.</w:t>
      </w:r>
    </w:p>
    <w:p w14:paraId="2B40A9AC" w14:textId="77777777" w:rsidR="00652983" w:rsidRPr="008D46A1" w:rsidRDefault="00652983" w:rsidP="00652983">
      <w:pPr>
        <w:pStyle w:val="FPMredflyer"/>
        <w:jc w:val="left"/>
        <w:rPr>
          <w:rFonts w:ascii="Calibri" w:hAnsi="Calibri"/>
          <w:b w:val="0"/>
          <w:color w:val="000000"/>
        </w:rPr>
      </w:pPr>
    </w:p>
    <w:p w14:paraId="6AB9F416" w14:textId="77777777" w:rsidR="00652983" w:rsidRPr="008D46A1" w:rsidRDefault="00652983" w:rsidP="00652983">
      <w:pPr>
        <w:pStyle w:val="FPMredflyer"/>
        <w:jc w:val="left"/>
        <w:rPr>
          <w:rFonts w:ascii="Calibri" w:hAnsi="Calibri"/>
          <w:b w:val="0"/>
          <w:color w:val="000000"/>
        </w:rPr>
      </w:pPr>
      <w:r w:rsidRPr="008D46A1">
        <w:rPr>
          <w:rFonts w:ascii="Calibri" w:hAnsi="Calibri"/>
          <w:b w:val="0"/>
          <w:color w:val="000000"/>
        </w:rPr>
        <w:t>.........................................................................................................................................................</w:t>
      </w:r>
    </w:p>
    <w:p w14:paraId="7AD5F091" w14:textId="77777777" w:rsidR="00652983" w:rsidRPr="008D46A1" w:rsidRDefault="00652983" w:rsidP="00652983">
      <w:pPr>
        <w:pStyle w:val="FPMredflyer"/>
        <w:jc w:val="left"/>
        <w:rPr>
          <w:rFonts w:ascii="Calibri" w:hAnsi="Calibri"/>
          <w:b w:val="0"/>
          <w:color w:val="000000"/>
        </w:rPr>
      </w:pPr>
    </w:p>
    <w:p w14:paraId="7C7ADF30" w14:textId="77777777" w:rsidR="00652983" w:rsidRPr="00827A96" w:rsidRDefault="00652983" w:rsidP="00652983">
      <w:pPr>
        <w:pStyle w:val="FPMredflyer"/>
        <w:jc w:val="left"/>
        <w:rPr>
          <w:rFonts w:ascii="Calibri" w:hAnsi="Calibri"/>
          <w:b w:val="0"/>
          <w:color w:val="000000"/>
        </w:rPr>
      </w:pPr>
      <w:r w:rsidRPr="00827A96">
        <w:rPr>
          <w:rFonts w:ascii="Calibri" w:hAnsi="Calibri"/>
          <w:b w:val="0"/>
          <w:color w:val="000000"/>
        </w:rPr>
        <w:t>.........................................................................................................................................................</w:t>
      </w:r>
    </w:p>
    <w:p w14:paraId="10D11FAA" w14:textId="77777777" w:rsidR="00652983" w:rsidRPr="008D46A1" w:rsidRDefault="00652983" w:rsidP="00652983">
      <w:pPr>
        <w:pStyle w:val="FPMredflyer"/>
        <w:jc w:val="left"/>
        <w:rPr>
          <w:rFonts w:ascii="Calibri" w:hAnsi="Calibri"/>
          <w:b w:val="0"/>
          <w:color w:val="000000"/>
        </w:rPr>
      </w:pPr>
    </w:p>
    <w:p w14:paraId="41B86D89" w14:textId="77777777" w:rsidR="00652983" w:rsidRPr="00827A96" w:rsidRDefault="00652983" w:rsidP="00652983">
      <w:pPr>
        <w:pStyle w:val="FPMredflyer"/>
        <w:jc w:val="left"/>
        <w:rPr>
          <w:rFonts w:ascii="Calibri" w:hAnsi="Calibri"/>
          <w:b w:val="0"/>
          <w:color w:val="000000"/>
        </w:rPr>
      </w:pPr>
      <w:r w:rsidRPr="00827A96">
        <w:rPr>
          <w:rFonts w:ascii="Calibri" w:hAnsi="Calibri"/>
          <w:b w:val="0"/>
          <w:color w:val="000000"/>
        </w:rPr>
        <w:t>.........................................................................................................................................................</w:t>
      </w:r>
    </w:p>
    <w:p w14:paraId="5B4F0420" w14:textId="77777777" w:rsidR="00652983" w:rsidRPr="008D46A1" w:rsidRDefault="00652983" w:rsidP="00652983">
      <w:pPr>
        <w:pStyle w:val="FPMredflyer"/>
        <w:jc w:val="left"/>
        <w:rPr>
          <w:rFonts w:ascii="Calibri" w:hAnsi="Calibri"/>
          <w:b w:val="0"/>
          <w:color w:val="000000"/>
        </w:rPr>
      </w:pPr>
    </w:p>
    <w:p w14:paraId="015E13EC" w14:textId="77777777" w:rsidR="00652983" w:rsidRPr="00827A96" w:rsidRDefault="00652983" w:rsidP="00652983">
      <w:pPr>
        <w:pStyle w:val="FPMredflyer"/>
        <w:jc w:val="left"/>
        <w:rPr>
          <w:rFonts w:ascii="Calibri" w:hAnsi="Calibri"/>
          <w:b w:val="0"/>
          <w:color w:val="000000"/>
        </w:rPr>
      </w:pPr>
      <w:r w:rsidRPr="00827A96">
        <w:rPr>
          <w:rFonts w:ascii="Calibri" w:hAnsi="Calibri"/>
          <w:b w:val="0"/>
          <w:color w:val="000000"/>
        </w:rPr>
        <w:t>.........................................................................................................................................................</w:t>
      </w:r>
    </w:p>
    <w:p w14:paraId="112F057A" w14:textId="77777777" w:rsidR="00652983" w:rsidRPr="008D46A1" w:rsidRDefault="00652983" w:rsidP="00652983">
      <w:pPr>
        <w:pStyle w:val="FPMredflyer"/>
        <w:jc w:val="left"/>
        <w:rPr>
          <w:rFonts w:ascii="Calibri" w:hAnsi="Calibri"/>
          <w:b w:val="0"/>
          <w:color w:val="000000"/>
        </w:rPr>
      </w:pPr>
    </w:p>
    <w:p w14:paraId="53F1CA66" w14:textId="77777777" w:rsidR="00652983" w:rsidRPr="00827A96" w:rsidRDefault="00652983" w:rsidP="00652983">
      <w:pPr>
        <w:pStyle w:val="FPMredflyer"/>
        <w:jc w:val="left"/>
        <w:rPr>
          <w:rFonts w:ascii="Calibri" w:hAnsi="Calibri"/>
          <w:b w:val="0"/>
          <w:color w:val="000000"/>
        </w:rPr>
      </w:pPr>
      <w:r w:rsidRPr="00827A96">
        <w:rPr>
          <w:rFonts w:ascii="Calibri" w:hAnsi="Calibri"/>
          <w:b w:val="0"/>
          <w:color w:val="000000"/>
        </w:rPr>
        <w:t>.........................................................................................................................................................</w:t>
      </w:r>
    </w:p>
    <w:p w14:paraId="7DEE8F6B" w14:textId="77777777" w:rsidR="00652983" w:rsidRPr="008D46A1" w:rsidRDefault="00652983" w:rsidP="00652983">
      <w:pPr>
        <w:pStyle w:val="FPMredflyer"/>
        <w:jc w:val="left"/>
        <w:rPr>
          <w:rFonts w:ascii="Calibri" w:hAnsi="Calibri"/>
          <w:b w:val="0"/>
          <w:color w:val="000000"/>
        </w:rPr>
      </w:pPr>
    </w:p>
    <w:p w14:paraId="4400F4A8" w14:textId="77777777" w:rsidR="00652983" w:rsidRPr="00827A96" w:rsidRDefault="00652983" w:rsidP="00652983">
      <w:pPr>
        <w:pStyle w:val="FPMredflyer"/>
        <w:jc w:val="left"/>
        <w:rPr>
          <w:rFonts w:ascii="Calibri" w:hAnsi="Calibri"/>
          <w:b w:val="0"/>
          <w:color w:val="000000"/>
        </w:rPr>
      </w:pPr>
      <w:r w:rsidRPr="00827A96">
        <w:rPr>
          <w:rFonts w:ascii="Calibri" w:hAnsi="Calibri"/>
          <w:b w:val="0"/>
          <w:color w:val="000000"/>
        </w:rPr>
        <w:t>.........................................................................................................................................................</w:t>
      </w:r>
    </w:p>
    <w:p w14:paraId="73B6A360" w14:textId="77777777" w:rsidR="00652983" w:rsidRPr="008D46A1" w:rsidRDefault="00652983" w:rsidP="00652983">
      <w:pPr>
        <w:pStyle w:val="FPMredflyer"/>
        <w:jc w:val="left"/>
        <w:rPr>
          <w:rFonts w:ascii="Calibri" w:hAnsi="Calibri"/>
          <w:b w:val="0"/>
          <w:color w:val="000000"/>
        </w:rPr>
      </w:pPr>
    </w:p>
    <w:p w14:paraId="40A68B9E" w14:textId="77777777" w:rsidR="00652983" w:rsidRPr="00827A96" w:rsidRDefault="00652983" w:rsidP="00652983">
      <w:pPr>
        <w:pStyle w:val="FPMredflyer"/>
        <w:jc w:val="left"/>
        <w:rPr>
          <w:rFonts w:ascii="Calibri" w:hAnsi="Calibri"/>
          <w:b w:val="0"/>
          <w:color w:val="000000"/>
        </w:rPr>
      </w:pPr>
      <w:r w:rsidRPr="00827A96">
        <w:rPr>
          <w:rFonts w:ascii="Calibri" w:hAnsi="Calibri"/>
          <w:b w:val="0"/>
          <w:color w:val="000000"/>
        </w:rPr>
        <w:t>.........................................................................................................................................................</w:t>
      </w:r>
    </w:p>
    <w:p w14:paraId="5046FC0C" w14:textId="77777777" w:rsidR="00652983" w:rsidRPr="008D46A1" w:rsidRDefault="00652983" w:rsidP="00652983">
      <w:pPr>
        <w:pStyle w:val="FPMredflyer"/>
        <w:jc w:val="left"/>
        <w:rPr>
          <w:rFonts w:ascii="Calibri" w:hAnsi="Calibri"/>
          <w:b w:val="0"/>
          <w:color w:val="000000"/>
        </w:rPr>
      </w:pPr>
    </w:p>
    <w:p w14:paraId="4E40356B" w14:textId="77777777" w:rsidR="00652983" w:rsidRPr="00827A96" w:rsidRDefault="00652983" w:rsidP="00652983">
      <w:pPr>
        <w:pStyle w:val="FPMredflyer"/>
        <w:jc w:val="left"/>
        <w:rPr>
          <w:rFonts w:ascii="Calibri" w:hAnsi="Calibri"/>
          <w:b w:val="0"/>
          <w:color w:val="000000"/>
        </w:rPr>
      </w:pPr>
      <w:r w:rsidRPr="00827A96">
        <w:rPr>
          <w:rFonts w:ascii="Calibri" w:hAnsi="Calibri"/>
          <w:b w:val="0"/>
          <w:color w:val="000000"/>
        </w:rPr>
        <w:t>.........................................................................................................................................................</w:t>
      </w:r>
    </w:p>
    <w:p w14:paraId="104E3AA4" w14:textId="77777777" w:rsidR="00652983" w:rsidRPr="008D46A1" w:rsidRDefault="00652983" w:rsidP="00652983">
      <w:pPr>
        <w:pStyle w:val="FPMredflyer"/>
        <w:jc w:val="left"/>
        <w:rPr>
          <w:rFonts w:ascii="Calibri" w:hAnsi="Calibri"/>
          <w:b w:val="0"/>
          <w:color w:val="000000"/>
        </w:rPr>
      </w:pPr>
    </w:p>
    <w:p w14:paraId="242C6738" w14:textId="77777777" w:rsidR="00652983" w:rsidRPr="00827A96" w:rsidRDefault="00652983" w:rsidP="00652983">
      <w:pPr>
        <w:pStyle w:val="FPMredflyer"/>
        <w:jc w:val="left"/>
        <w:rPr>
          <w:rFonts w:ascii="Calibri" w:hAnsi="Calibri"/>
          <w:b w:val="0"/>
          <w:color w:val="000000"/>
        </w:rPr>
      </w:pPr>
      <w:r w:rsidRPr="00827A96">
        <w:rPr>
          <w:rFonts w:ascii="Calibri" w:hAnsi="Calibri"/>
          <w:b w:val="0"/>
          <w:color w:val="000000"/>
        </w:rPr>
        <w:t>.........................................................................................................................................................</w:t>
      </w:r>
    </w:p>
    <w:p w14:paraId="56808750" w14:textId="77777777" w:rsidR="00652983" w:rsidRPr="008D46A1" w:rsidRDefault="00652983" w:rsidP="00652983">
      <w:pPr>
        <w:pStyle w:val="FPMredflyer"/>
        <w:jc w:val="left"/>
        <w:rPr>
          <w:rFonts w:ascii="Calibri" w:hAnsi="Calibri"/>
          <w:b w:val="0"/>
          <w:color w:val="000000"/>
        </w:rPr>
      </w:pPr>
    </w:p>
    <w:p w14:paraId="1BD3FC34" w14:textId="77777777" w:rsidR="00652983" w:rsidRPr="00827A96" w:rsidRDefault="00652983" w:rsidP="00652983">
      <w:pPr>
        <w:pStyle w:val="FPMredflyer"/>
        <w:jc w:val="left"/>
        <w:rPr>
          <w:rFonts w:ascii="Calibri" w:hAnsi="Calibri"/>
          <w:b w:val="0"/>
          <w:color w:val="000000"/>
        </w:rPr>
      </w:pPr>
      <w:r w:rsidRPr="00827A96">
        <w:rPr>
          <w:rFonts w:ascii="Calibri" w:hAnsi="Calibri"/>
          <w:b w:val="0"/>
          <w:color w:val="000000"/>
        </w:rPr>
        <w:t>.........................................................................................................................................................</w:t>
      </w:r>
    </w:p>
    <w:p w14:paraId="2E7F1F33" w14:textId="77777777" w:rsidR="00652983" w:rsidRPr="008D46A1" w:rsidRDefault="00652983" w:rsidP="00652983">
      <w:pPr>
        <w:pStyle w:val="FPMredflyer"/>
        <w:jc w:val="left"/>
        <w:rPr>
          <w:rFonts w:ascii="Calibri" w:hAnsi="Calibri"/>
          <w:b w:val="0"/>
          <w:color w:val="000000"/>
        </w:rPr>
      </w:pPr>
    </w:p>
    <w:p w14:paraId="5DDCA5DE" w14:textId="77777777" w:rsidR="00652983" w:rsidRPr="008D46A1" w:rsidRDefault="00652983" w:rsidP="00652983">
      <w:pPr>
        <w:pStyle w:val="FPMredflyer"/>
        <w:jc w:val="left"/>
        <w:rPr>
          <w:rFonts w:ascii="Calibri" w:hAnsi="Calibri"/>
          <w:b w:val="0"/>
          <w:color w:val="000000"/>
        </w:rPr>
      </w:pPr>
    </w:p>
    <w:p w14:paraId="74D41448" w14:textId="77777777" w:rsidR="00652983" w:rsidRPr="008D46A1" w:rsidRDefault="00652983" w:rsidP="00652983">
      <w:pPr>
        <w:pStyle w:val="FPMredflyer"/>
        <w:jc w:val="left"/>
        <w:rPr>
          <w:rFonts w:ascii="Calibri" w:hAnsi="Calibri"/>
          <w:b w:val="0"/>
          <w:color w:val="000000"/>
        </w:rPr>
      </w:pPr>
      <w:r w:rsidRPr="008D46A1">
        <w:rPr>
          <w:rFonts w:ascii="Calibri" w:hAnsi="Calibri"/>
          <w:b w:val="0"/>
          <w:color w:val="000000"/>
        </w:rPr>
        <w:t xml:space="preserve">Print name ________________________________________________ </w:t>
      </w:r>
    </w:p>
    <w:p w14:paraId="071AF7CF" w14:textId="77777777" w:rsidR="00652983" w:rsidRPr="008D46A1" w:rsidRDefault="00652983" w:rsidP="00652983">
      <w:pPr>
        <w:pStyle w:val="FPMredflyer"/>
        <w:jc w:val="left"/>
        <w:rPr>
          <w:rFonts w:ascii="Calibri" w:hAnsi="Calibri"/>
          <w:b w:val="0"/>
          <w:color w:val="000000"/>
        </w:rPr>
      </w:pPr>
    </w:p>
    <w:p w14:paraId="30A1782C" w14:textId="77777777" w:rsidR="00652983" w:rsidRPr="008D46A1" w:rsidRDefault="00652983" w:rsidP="00652983">
      <w:pPr>
        <w:pStyle w:val="FPMredflyer"/>
        <w:jc w:val="left"/>
        <w:rPr>
          <w:rFonts w:ascii="Calibri" w:hAnsi="Calibri"/>
          <w:b w:val="0"/>
          <w:color w:val="000000"/>
        </w:rPr>
      </w:pPr>
      <w:r w:rsidRPr="008D46A1">
        <w:rPr>
          <w:rFonts w:ascii="Calibri" w:hAnsi="Calibri"/>
          <w:b w:val="0"/>
          <w:color w:val="000000"/>
        </w:rPr>
        <w:t xml:space="preserve">Signed ________________________________ </w:t>
      </w:r>
      <w:r w:rsidRPr="008D46A1">
        <w:rPr>
          <w:rFonts w:ascii="Calibri" w:hAnsi="Calibri"/>
          <w:b w:val="0"/>
          <w:color w:val="000000"/>
        </w:rPr>
        <w:tab/>
      </w:r>
    </w:p>
    <w:p w14:paraId="3D8BFDC3" w14:textId="77777777" w:rsidR="00652983" w:rsidRPr="008D46A1" w:rsidRDefault="00652983" w:rsidP="00652983">
      <w:pPr>
        <w:pStyle w:val="FPMredflyer"/>
        <w:jc w:val="left"/>
        <w:rPr>
          <w:rFonts w:ascii="Calibri" w:hAnsi="Calibri"/>
          <w:b w:val="0"/>
          <w:color w:val="000000"/>
        </w:rPr>
      </w:pPr>
    </w:p>
    <w:p w14:paraId="3E92EA25" w14:textId="77777777" w:rsidR="00652983" w:rsidRPr="008D46A1" w:rsidRDefault="00652983" w:rsidP="00652983">
      <w:pPr>
        <w:pStyle w:val="FPMredflyer"/>
        <w:jc w:val="left"/>
        <w:rPr>
          <w:rFonts w:ascii="Calibri" w:hAnsi="Calibri"/>
          <w:b w:val="0"/>
          <w:color w:val="000000"/>
        </w:rPr>
      </w:pPr>
      <w:r w:rsidRPr="008D46A1">
        <w:rPr>
          <w:rFonts w:ascii="Calibri" w:hAnsi="Calibri"/>
          <w:b w:val="0"/>
          <w:color w:val="000000"/>
        </w:rPr>
        <w:t xml:space="preserve">Date </w:t>
      </w:r>
      <w:r w:rsidRPr="008D46A1">
        <w:rPr>
          <w:rFonts w:ascii="Calibri" w:hAnsi="Calibri"/>
          <w:b w:val="0"/>
          <w:color w:val="000000"/>
        </w:rPr>
        <w:tab/>
        <w:t>________________</w:t>
      </w:r>
    </w:p>
    <w:p w14:paraId="252D7226" w14:textId="77777777" w:rsidR="00652983" w:rsidRPr="008D46A1" w:rsidRDefault="00652983" w:rsidP="00652983">
      <w:pPr>
        <w:pStyle w:val="FPMredflyer"/>
        <w:rPr>
          <w:rFonts w:ascii="Calibri" w:hAnsi="Calibri"/>
          <w:b w:val="0"/>
          <w:color w:val="000000"/>
          <w:sz w:val="22"/>
          <w:szCs w:val="22"/>
        </w:rPr>
      </w:pPr>
    </w:p>
    <w:p w14:paraId="5B80D413" w14:textId="77777777" w:rsidR="00C23D68" w:rsidRDefault="00C23D68" w:rsidP="001B5168">
      <w:pPr>
        <w:pStyle w:val="FPMredflyer"/>
        <w:rPr>
          <w:rFonts w:ascii="Calibri" w:hAnsi="Calibri"/>
          <w:b w:val="0"/>
          <w:color w:val="000000"/>
          <w:sz w:val="22"/>
          <w:szCs w:val="22"/>
        </w:rPr>
      </w:pPr>
    </w:p>
    <w:p w14:paraId="7854C68C" w14:textId="77777777" w:rsidR="001B5168" w:rsidRPr="00246C1D" w:rsidRDefault="00652983" w:rsidP="001B5168">
      <w:pPr>
        <w:pStyle w:val="FPMredflyer"/>
        <w:rPr>
          <w:rFonts w:ascii="Calibri" w:hAnsi="Calibri"/>
          <w:color w:val="000000"/>
          <w:sz w:val="22"/>
          <w:szCs w:val="22"/>
        </w:rPr>
      </w:pPr>
      <w:r w:rsidRPr="00246C1D">
        <w:rPr>
          <w:rFonts w:ascii="Calibri" w:hAnsi="Calibri"/>
          <w:color w:val="000000"/>
          <w:sz w:val="22"/>
          <w:szCs w:val="22"/>
        </w:rPr>
        <w:t xml:space="preserve">Please return completed forms </w:t>
      </w:r>
      <w:r w:rsidR="00C07A72" w:rsidRPr="00246C1D">
        <w:rPr>
          <w:rFonts w:ascii="Calibri" w:hAnsi="Calibri"/>
          <w:color w:val="000000"/>
          <w:sz w:val="22"/>
          <w:szCs w:val="22"/>
        </w:rPr>
        <w:t xml:space="preserve">to: </w:t>
      </w:r>
    </w:p>
    <w:p w14:paraId="6751ED68" w14:textId="77777777" w:rsidR="00C23D68" w:rsidRPr="00C23D68" w:rsidRDefault="00C23D68" w:rsidP="00C23D68">
      <w:pPr>
        <w:pStyle w:val="FPMredflyer"/>
        <w:rPr>
          <w:rFonts w:ascii="Calibri" w:hAnsi="Calibri"/>
          <w:b w:val="0"/>
          <w:color w:val="000000"/>
          <w:sz w:val="22"/>
          <w:szCs w:val="22"/>
        </w:rPr>
      </w:pPr>
      <w:r w:rsidRPr="00C23D68">
        <w:rPr>
          <w:rFonts w:ascii="Calibri" w:hAnsi="Calibri"/>
          <w:b w:val="0"/>
          <w:color w:val="000000"/>
          <w:sz w:val="22"/>
          <w:szCs w:val="22"/>
        </w:rPr>
        <w:t>Rahela Parveen</w:t>
      </w:r>
      <w:r w:rsidR="00ED3886">
        <w:rPr>
          <w:rFonts w:ascii="Calibri" w:hAnsi="Calibri"/>
          <w:b w:val="0"/>
          <w:color w:val="000000"/>
          <w:sz w:val="22"/>
          <w:szCs w:val="22"/>
        </w:rPr>
        <w:t xml:space="preserve"> (Practice Manager) OR </w:t>
      </w:r>
      <w:r w:rsidRPr="00C23D68">
        <w:rPr>
          <w:rFonts w:ascii="Calibri" w:hAnsi="Calibri"/>
          <w:b w:val="0"/>
          <w:color w:val="000000"/>
          <w:sz w:val="22"/>
          <w:szCs w:val="22"/>
        </w:rPr>
        <w:t>Dr Mo</w:t>
      </w:r>
      <w:r w:rsidR="00ED3886">
        <w:rPr>
          <w:rFonts w:ascii="Calibri" w:hAnsi="Calibri"/>
          <w:b w:val="0"/>
          <w:color w:val="000000"/>
          <w:sz w:val="22"/>
          <w:szCs w:val="22"/>
        </w:rPr>
        <w:t>hammed Azam and Dr Junaid Azam (GP Partners)</w:t>
      </w:r>
    </w:p>
    <w:p w14:paraId="4D0D950F" w14:textId="77777777" w:rsidR="001B5168" w:rsidRDefault="00C23D68" w:rsidP="00C23D68">
      <w:pPr>
        <w:pStyle w:val="FPMredflyer"/>
        <w:rPr>
          <w:rFonts w:ascii="Calibri" w:hAnsi="Calibri"/>
          <w:b w:val="0"/>
          <w:color w:val="000000"/>
          <w:sz w:val="22"/>
          <w:szCs w:val="22"/>
        </w:rPr>
      </w:pPr>
      <w:r>
        <w:rPr>
          <w:rFonts w:ascii="Calibri" w:hAnsi="Calibri"/>
          <w:b w:val="0"/>
          <w:color w:val="000000"/>
          <w:sz w:val="22"/>
          <w:szCs w:val="22"/>
        </w:rPr>
        <w:t>P</w:t>
      </w:r>
      <w:r w:rsidR="001B5168">
        <w:rPr>
          <w:rFonts w:ascii="Calibri" w:hAnsi="Calibri"/>
          <w:b w:val="0"/>
          <w:color w:val="000000"/>
          <w:sz w:val="22"/>
          <w:szCs w:val="22"/>
        </w:rPr>
        <w:t>ark Grange Medical Centre</w:t>
      </w:r>
    </w:p>
    <w:p w14:paraId="1D1C37F8" w14:textId="77777777" w:rsidR="00652983" w:rsidRDefault="00652983" w:rsidP="00FB4A73">
      <w:pPr>
        <w:pStyle w:val="FPMredflyer"/>
        <w:rPr>
          <w:rFonts w:ascii="Calibri" w:hAnsi="Calibri"/>
          <w:b w:val="0"/>
          <w:color w:val="000000"/>
          <w:sz w:val="22"/>
          <w:szCs w:val="22"/>
        </w:rPr>
      </w:pPr>
      <w:r>
        <w:rPr>
          <w:rFonts w:ascii="Calibri" w:hAnsi="Calibri"/>
          <w:b w:val="0"/>
          <w:color w:val="000000"/>
          <w:sz w:val="22"/>
          <w:szCs w:val="22"/>
        </w:rPr>
        <w:t>141 Woodhead Road</w:t>
      </w:r>
      <w:r w:rsidR="00FB4A73">
        <w:rPr>
          <w:rFonts w:ascii="Calibri" w:hAnsi="Calibri"/>
          <w:b w:val="0"/>
          <w:color w:val="000000"/>
          <w:sz w:val="22"/>
          <w:szCs w:val="22"/>
        </w:rPr>
        <w:t xml:space="preserve">, </w:t>
      </w:r>
      <w:r>
        <w:rPr>
          <w:rFonts w:ascii="Calibri" w:hAnsi="Calibri"/>
          <w:b w:val="0"/>
          <w:color w:val="000000"/>
          <w:sz w:val="22"/>
          <w:szCs w:val="22"/>
        </w:rPr>
        <w:t>BD7 2BL</w:t>
      </w:r>
    </w:p>
    <w:p w14:paraId="5E9BDE90" w14:textId="77777777" w:rsidR="0082778B" w:rsidRDefault="0082778B" w:rsidP="0082778B">
      <w:pPr>
        <w:jc w:val="center"/>
        <w:rPr>
          <w:rFonts w:ascii="Cambria" w:hAnsi="Cambria"/>
          <w:b/>
          <w:sz w:val="28"/>
          <w:szCs w:val="28"/>
        </w:rPr>
      </w:pPr>
    </w:p>
    <w:p w14:paraId="1CB6205E" w14:textId="77777777" w:rsidR="0082778B" w:rsidRDefault="0082778B" w:rsidP="0082778B">
      <w:pPr>
        <w:jc w:val="center"/>
        <w:rPr>
          <w:rFonts w:ascii="Cambria" w:hAnsi="Cambria"/>
          <w:b/>
          <w:sz w:val="28"/>
          <w:szCs w:val="28"/>
        </w:rPr>
      </w:pPr>
    </w:p>
    <w:p w14:paraId="120478C3" w14:textId="2C7777BF" w:rsidR="0082778B" w:rsidRDefault="00DA422B" w:rsidP="0082778B">
      <w:pPr>
        <w:jc w:val="center"/>
        <w:rPr>
          <w:rFonts w:ascii="Cambria" w:hAnsi="Cambria"/>
          <w:b/>
          <w:sz w:val="28"/>
          <w:szCs w:val="28"/>
        </w:rPr>
      </w:pPr>
      <w:r>
        <w:rPr>
          <w:noProof/>
        </w:rPr>
        <w:drawing>
          <wp:anchor distT="0" distB="0" distL="114300" distR="114300" simplePos="0" relativeHeight="251657728" behindDoc="1" locked="0" layoutInCell="1" allowOverlap="1" wp14:anchorId="50A36106" wp14:editId="7E399607">
            <wp:simplePos x="0" y="0"/>
            <wp:positionH relativeFrom="column">
              <wp:posOffset>5782310</wp:posOffset>
            </wp:positionH>
            <wp:positionV relativeFrom="paragraph">
              <wp:posOffset>-89535</wp:posOffset>
            </wp:positionV>
            <wp:extent cx="537210" cy="256540"/>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l="63405" t="55951"/>
                    <a:stretch>
                      <a:fillRect/>
                    </a:stretch>
                  </pic:blipFill>
                  <pic:spPr bwMode="auto">
                    <a:xfrm>
                      <a:off x="0" y="0"/>
                      <a:ext cx="537210" cy="25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78B">
        <w:rPr>
          <w:rFonts w:ascii="Cambria" w:hAnsi="Cambria"/>
          <w:b/>
          <w:sz w:val="28"/>
          <w:szCs w:val="28"/>
        </w:rPr>
        <w:t>PARK GRANGE MEDICAL CENTRE</w:t>
      </w:r>
    </w:p>
    <w:p w14:paraId="509996AC" w14:textId="77777777" w:rsidR="0082778B" w:rsidRDefault="0082778B" w:rsidP="0082778B">
      <w:pPr>
        <w:jc w:val="center"/>
        <w:rPr>
          <w:rFonts w:ascii="Cambria" w:hAnsi="Cambria"/>
          <w:b/>
          <w:sz w:val="28"/>
          <w:szCs w:val="28"/>
        </w:rPr>
      </w:pPr>
      <w:r>
        <w:rPr>
          <w:rFonts w:ascii="Cambria" w:hAnsi="Cambria"/>
          <w:b/>
          <w:sz w:val="28"/>
          <w:szCs w:val="28"/>
        </w:rPr>
        <w:t>141 Woodhead Road</w:t>
      </w:r>
    </w:p>
    <w:p w14:paraId="2F36296A" w14:textId="77777777" w:rsidR="0082778B" w:rsidRDefault="0082778B" w:rsidP="0082778B">
      <w:pPr>
        <w:jc w:val="center"/>
        <w:rPr>
          <w:rFonts w:ascii="Cambria" w:hAnsi="Cambria"/>
          <w:b/>
          <w:sz w:val="28"/>
          <w:szCs w:val="28"/>
        </w:rPr>
      </w:pPr>
      <w:r>
        <w:rPr>
          <w:rFonts w:ascii="Cambria" w:hAnsi="Cambria"/>
          <w:b/>
          <w:sz w:val="28"/>
          <w:szCs w:val="28"/>
        </w:rPr>
        <w:t>Bradford</w:t>
      </w:r>
    </w:p>
    <w:p w14:paraId="4BDF94AF" w14:textId="77777777" w:rsidR="0082778B" w:rsidRDefault="0082778B" w:rsidP="0082778B">
      <w:pPr>
        <w:jc w:val="center"/>
        <w:rPr>
          <w:rFonts w:ascii="Cambria" w:hAnsi="Cambria"/>
          <w:b/>
          <w:sz w:val="28"/>
          <w:szCs w:val="28"/>
        </w:rPr>
      </w:pPr>
      <w:r>
        <w:rPr>
          <w:rFonts w:ascii="Cambria" w:hAnsi="Cambria"/>
          <w:b/>
          <w:sz w:val="28"/>
          <w:szCs w:val="28"/>
        </w:rPr>
        <w:t>BD7 2BL</w:t>
      </w:r>
    </w:p>
    <w:p w14:paraId="5B57DADC" w14:textId="77777777" w:rsidR="0082778B" w:rsidRDefault="0082778B" w:rsidP="0082778B">
      <w:pPr>
        <w:jc w:val="center"/>
        <w:rPr>
          <w:rFonts w:ascii="Cambria" w:hAnsi="Cambria"/>
        </w:rPr>
      </w:pPr>
    </w:p>
    <w:p w14:paraId="5474093B" w14:textId="77777777" w:rsidR="0082778B" w:rsidRPr="00B44D57" w:rsidRDefault="0082778B" w:rsidP="0082778B">
      <w:pPr>
        <w:jc w:val="center"/>
        <w:rPr>
          <w:rFonts w:ascii="Cambria" w:hAnsi="Cambria"/>
          <w:sz w:val="22"/>
          <w:szCs w:val="22"/>
        </w:rPr>
      </w:pPr>
      <w:r w:rsidRPr="00B44D57">
        <w:rPr>
          <w:rFonts w:ascii="Cambria" w:hAnsi="Cambria"/>
        </w:rPr>
        <w:t>Tel: (01274) 522904</w:t>
      </w:r>
    </w:p>
    <w:p w14:paraId="0292F813" w14:textId="77777777" w:rsidR="0082778B" w:rsidRPr="00B44D57" w:rsidRDefault="0082778B" w:rsidP="0082778B">
      <w:pPr>
        <w:jc w:val="center"/>
        <w:rPr>
          <w:rFonts w:ascii="Cambria" w:hAnsi="Cambria"/>
        </w:rPr>
      </w:pPr>
      <w:r w:rsidRPr="00B44D57">
        <w:rPr>
          <w:rFonts w:ascii="Cambria" w:hAnsi="Cambria"/>
        </w:rPr>
        <w:t xml:space="preserve">Fax: </w:t>
      </w:r>
      <w:r>
        <w:rPr>
          <w:rFonts w:ascii="Cambria" w:hAnsi="Cambria"/>
        </w:rPr>
        <w:t xml:space="preserve">(01274) </w:t>
      </w:r>
      <w:r w:rsidRPr="00B44D57">
        <w:rPr>
          <w:rFonts w:ascii="Cambria" w:hAnsi="Cambria"/>
        </w:rPr>
        <w:t>522958/522959</w:t>
      </w:r>
    </w:p>
    <w:p w14:paraId="5B43A9FF" w14:textId="77777777" w:rsidR="0082778B" w:rsidRDefault="0082778B" w:rsidP="0082778B">
      <w:pPr>
        <w:jc w:val="center"/>
        <w:rPr>
          <w:rFonts w:ascii="Cambria" w:hAnsi="Cambria"/>
        </w:rPr>
      </w:pPr>
      <w:r w:rsidRPr="00B44D57">
        <w:rPr>
          <w:rFonts w:ascii="Cambria" w:hAnsi="Cambria"/>
        </w:rPr>
        <w:t>Website:</w:t>
      </w:r>
      <w:r w:rsidRPr="00B44D57">
        <w:t xml:space="preserve"> </w:t>
      </w:r>
      <w:r w:rsidRPr="00B44D57">
        <w:rPr>
          <w:rFonts w:ascii="Cambria" w:hAnsi="Cambria"/>
        </w:rPr>
        <w:t>www.parkgrangemc.com</w:t>
      </w:r>
    </w:p>
    <w:p w14:paraId="4DDD8536" w14:textId="77777777" w:rsidR="0082778B" w:rsidRPr="005150D7" w:rsidRDefault="0082778B" w:rsidP="0082778B">
      <w:pPr>
        <w:jc w:val="center"/>
        <w:rPr>
          <w:rFonts w:ascii="Cambria" w:hAnsi="Cambria"/>
        </w:rPr>
      </w:pPr>
    </w:p>
    <w:p w14:paraId="464C56D6"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b/>
          <w:color w:val="00965E"/>
          <w:sz w:val="40"/>
          <w:szCs w:val="22"/>
        </w:rPr>
      </w:pPr>
      <w:r>
        <w:rPr>
          <w:rFonts w:ascii="Calibri" w:eastAsia="Calibri" w:hAnsi="Calibri"/>
          <w:b/>
          <w:color w:val="00965E"/>
          <w:sz w:val="40"/>
          <w:szCs w:val="22"/>
        </w:rPr>
        <w:t xml:space="preserve">APPENDIX 3 - </w:t>
      </w:r>
      <w:r>
        <w:rPr>
          <w:rFonts w:ascii="Calibri" w:eastAsia="Calibri" w:hAnsi="Calibri"/>
          <w:b/>
          <w:color w:val="00965E"/>
          <w:sz w:val="40"/>
          <w:szCs w:val="22"/>
        </w:rPr>
        <w:br/>
      </w:r>
      <w:r w:rsidRPr="00895476">
        <w:rPr>
          <w:rFonts w:ascii="Calibri" w:eastAsia="Calibri" w:hAnsi="Calibri"/>
          <w:b/>
          <w:color w:val="00965E"/>
          <w:sz w:val="40"/>
          <w:szCs w:val="22"/>
        </w:rPr>
        <w:t>PATIENT COMPLAINT - THIRD-PARTY CONSENT FORM</w:t>
      </w:r>
    </w:p>
    <w:p w14:paraId="79AC30FF"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6651"/>
      </w:tblGrid>
      <w:tr w:rsidR="0082778B" w:rsidRPr="00E730B2" w14:paraId="3F5B5775" w14:textId="77777777" w:rsidTr="00126A8B">
        <w:trPr>
          <w:trHeight w:val="504"/>
        </w:trPr>
        <w:tc>
          <w:tcPr>
            <w:tcW w:w="3227" w:type="dxa"/>
            <w:shd w:val="clear" w:color="auto" w:fill="auto"/>
            <w:vAlign w:val="center"/>
          </w:tcPr>
          <w:p w14:paraId="5DE09DFF"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E730B2">
              <w:rPr>
                <w:rFonts w:ascii="Calibri" w:hAnsi="Calibri"/>
                <w:b/>
              </w:rPr>
              <w:t>Patient Name</w:t>
            </w:r>
          </w:p>
        </w:tc>
        <w:tc>
          <w:tcPr>
            <w:tcW w:w="6853" w:type="dxa"/>
            <w:shd w:val="clear" w:color="auto" w:fill="auto"/>
          </w:tcPr>
          <w:p w14:paraId="0D1A271E"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r>
      <w:tr w:rsidR="0082778B" w:rsidRPr="00E730B2" w14:paraId="657C4E74" w14:textId="77777777" w:rsidTr="00126A8B">
        <w:trPr>
          <w:trHeight w:val="567"/>
        </w:trPr>
        <w:tc>
          <w:tcPr>
            <w:tcW w:w="3227" w:type="dxa"/>
            <w:shd w:val="clear" w:color="auto" w:fill="auto"/>
            <w:vAlign w:val="center"/>
          </w:tcPr>
          <w:p w14:paraId="2E36E7C4"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E730B2">
              <w:rPr>
                <w:rFonts w:ascii="Calibri" w:hAnsi="Calibri"/>
                <w:b/>
              </w:rPr>
              <w:t>Telephone No.</w:t>
            </w:r>
          </w:p>
        </w:tc>
        <w:tc>
          <w:tcPr>
            <w:tcW w:w="6853" w:type="dxa"/>
            <w:shd w:val="clear" w:color="auto" w:fill="auto"/>
          </w:tcPr>
          <w:p w14:paraId="0B660FE4"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r>
      <w:tr w:rsidR="0082778B" w:rsidRPr="00E730B2" w14:paraId="1F15DA7F" w14:textId="77777777" w:rsidTr="00126A8B">
        <w:trPr>
          <w:trHeight w:val="986"/>
        </w:trPr>
        <w:tc>
          <w:tcPr>
            <w:tcW w:w="3227" w:type="dxa"/>
            <w:tcBorders>
              <w:bottom w:val="single" w:sz="4" w:space="0" w:color="auto"/>
            </w:tcBorders>
            <w:shd w:val="clear" w:color="auto" w:fill="auto"/>
            <w:vAlign w:val="center"/>
          </w:tcPr>
          <w:p w14:paraId="6CDAB3EB"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E730B2">
              <w:rPr>
                <w:rFonts w:ascii="Calibri" w:hAnsi="Calibri"/>
                <w:b/>
              </w:rPr>
              <w:t>Address</w:t>
            </w:r>
          </w:p>
        </w:tc>
        <w:tc>
          <w:tcPr>
            <w:tcW w:w="6853" w:type="dxa"/>
            <w:tcBorders>
              <w:bottom w:val="single" w:sz="4" w:space="0" w:color="auto"/>
            </w:tcBorders>
            <w:shd w:val="clear" w:color="auto" w:fill="auto"/>
          </w:tcPr>
          <w:p w14:paraId="1D354146"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r>
      <w:tr w:rsidR="0082778B" w:rsidRPr="00E730B2" w14:paraId="3AC42332" w14:textId="77777777" w:rsidTr="00126A8B">
        <w:tc>
          <w:tcPr>
            <w:tcW w:w="3227" w:type="dxa"/>
            <w:tcBorders>
              <w:left w:val="nil"/>
              <w:right w:val="nil"/>
            </w:tcBorders>
            <w:shd w:val="clear" w:color="auto" w:fill="auto"/>
          </w:tcPr>
          <w:p w14:paraId="246BF93A"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c>
          <w:tcPr>
            <w:tcW w:w="6853" w:type="dxa"/>
            <w:tcBorders>
              <w:left w:val="nil"/>
              <w:right w:val="nil"/>
            </w:tcBorders>
            <w:shd w:val="clear" w:color="auto" w:fill="auto"/>
          </w:tcPr>
          <w:p w14:paraId="5D44FDA9"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r>
      <w:tr w:rsidR="0082778B" w:rsidRPr="00E730B2" w14:paraId="0B66BDDB" w14:textId="77777777" w:rsidTr="00126A8B">
        <w:trPr>
          <w:trHeight w:val="679"/>
        </w:trPr>
        <w:tc>
          <w:tcPr>
            <w:tcW w:w="3227" w:type="dxa"/>
            <w:shd w:val="clear" w:color="auto" w:fill="auto"/>
            <w:vAlign w:val="center"/>
          </w:tcPr>
          <w:p w14:paraId="11871719" w14:textId="77777777" w:rsidR="0082778B" w:rsidRPr="00E730B2" w:rsidRDefault="0082778B" w:rsidP="00126A8B">
            <w:pPr>
              <w:pBdr>
                <w:lef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E730B2">
              <w:rPr>
                <w:rFonts w:ascii="Calibri" w:hAnsi="Calibri"/>
                <w:b/>
              </w:rPr>
              <w:t>Enquirer/Complainant Name</w:t>
            </w:r>
          </w:p>
        </w:tc>
        <w:tc>
          <w:tcPr>
            <w:tcW w:w="6853" w:type="dxa"/>
            <w:shd w:val="clear" w:color="auto" w:fill="auto"/>
          </w:tcPr>
          <w:p w14:paraId="068DDD12"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r>
      <w:tr w:rsidR="0082778B" w:rsidRPr="00E730B2" w14:paraId="227D3FE6" w14:textId="77777777" w:rsidTr="00126A8B">
        <w:trPr>
          <w:trHeight w:val="689"/>
        </w:trPr>
        <w:tc>
          <w:tcPr>
            <w:tcW w:w="3227" w:type="dxa"/>
            <w:shd w:val="clear" w:color="auto" w:fill="auto"/>
            <w:vAlign w:val="center"/>
          </w:tcPr>
          <w:p w14:paraId="7F8E2484" w14:textId="77777777" w:rsidR="0082778B" w:rsidRPr="00E730B2" w:rsidRDefault="0082778B" w:rsidP="00126A8B">
            <w:pPr>
              <w:pBdr>
                <w:lef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E730B2">
              <w:rPr>
                <w:rFonts w:ascii="Calibri" w:hAnsi="Calibri"/>
                <w:b/>
              </w:rPr>
              <w:t>Enquirer / Complainant’s</w:t>
            </w:r>
            <w:r w:rsidRPr="00E730B2">
              <w:rPr>
                <w:rFonts w:ascii="Calibri" w:hAnsi="Calibri"/>
                <w:b/>
              </w:rPr>
              <w:tab/>
            </w:r>
            <w:r w:rsidRPr="00E730B2">
              <w:rPr>
                <w:rFonts w:ascii="Calibri" w:hAnsi="Calibri"/>
                <w:b/>
              </w:rPr>
              <w:tab/>
              <w:t xml:space="preserve"> </w:t>
            </w:r>
          </w:p>
          <w:p w14:paraId="0B1BD15F"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E730B2">
              <w:rPr>
                <w:rFonts w:ascii="Calibri" w:hAnsi="Calibri"/>
                <w:b/>
              </w:rPr>
              <w:t>Relationship to patient</w:t>
            </w:r>
          </w:p>
        </w:tc>
        <w:tc>
          <w:tcPr>
            <w:tcW w:w="6853" w:type="dxa"/>
            <w:shd w:val="clear" w:color="auto" w:fill="auto"/>
          </w:tcPr>
          <w:p w14:paraId="453BCEE7"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r>
      <w:tr w:rsidR="0082778B" w:rsidRPr="00E730B2" w14:paraId="341F5AE1" w14:textId="77777777" w:rsidTr="00126A8B">
        <w:trPr>
          <w:trHeight w:val="571"/>
        </w:trPr>
        <w:tc>
          <w:tcPr>
            <w:tcW w:w="3227" w:type="dxa"/>
            <w:shd w:val="clear" w:color="auto" w:fill="auto"/>
            <w:vAlign w:val="center"/>
          </w:tcPr>
          <w:p w14:paraId="3A091513"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E730B2">
              <w:rPr>
                <w:rFonts w:ascii="Calibri" w:hAnsi="Calibri"/>
                <w:b/>
              </w:rPr>
              <w:t>Telephone No.</w:t>
            </w:r>
          </w:p>
        </w:tc>
        <w:tc>
          <w:tcPr>
            <w:tcW w:w="6853" w:type="dxa"/>
            <w:shd w:val="clear" w:color="auto" w:fill="auto"/>
          </w:tcPr>
          <w:p w14:paraId="097A4E6D"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r>
      <w:tr w:rsidR="0082778B" w:rsidRPr="00E730B2" w14:paraId="6508639D" w14:textId="77777777" w:rsidTr="00126A8B">
        <w:trPr>
          <w:trHeight w:val="1310"/>
        </w:trPr>
        <w:tc>
          <w:tcPr>
            <w:tcW w:w="3227" w:type="dxa"/>
            <w:shd w:val="clear" w:color="auto" w:fill="auto"/>
            <w:vAlign w:val="center"/>
          </w:tcPr>
          <w:p w14:paraId="31EE34D1"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E730B2">
              <w:rPr>
                <w:rFonts w:ascii="Calibri" w:hAnsi="Calibri"/>
                <w:b/>
              </w:rPr>
              <w:t>Address</w:t>
            </w:r>
          </w:p>
        </w:tc>
        <w:tc>
          <w:tcPr>
            <w:tcW w:w="6853" w:type="dxa"/>
            <w:shd w:val="clear" w:color="auto" w:fill="auto"/>
          </w:tcPr>
          <w:p w14:paraId="1A6D0FEB" w14:textId="77777777" w:rsidR="0082778B" w:rsidRPr="00E730B2" w:rsidRDefault="0082778B" w:rsidP="0012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r>
    </w:tbl>
    <w:p w14:paraId="0DE2758D" w14:textId="77777777" w:rsidR="0082778B" w:rsidRPr="00C24504" w:rsidRDefault="0082778B" w:rsidP="0082778B">
      <w:pPr>
        <w:spacing w:before="120"/>
        <w:rPr>
          <w:rFonts w:ascii="Calibri" w:hAnsi="Calibri"/>
          <w:color w:val="000000"/>
        </w:rPr>
      </w:pPr>
      <w:r>
        <w:rPr>
          <w:rFonts w:ascii="Calibri" w:hAnsi="Calibri"/>
          <w:color w:val="000000"/>
        </w:rPr>
        <w:t xml:space="preserve">Please confirm your consent to one or more of the </w:t>
      </w:r>
      <w:proofErr w:type="gramStart"/>
      <w:r>
        <w:rPr>
          <w:rFonts w:ascii="Calibri" w:hAnsi="Calibri"/>
          <w:color w:val="000000"/>
        </w:rPr>
        <w:t>following;</w:t>
      </w:r>
      <w:proofErr w:type="gramEnd"/>
    </w:p>
    <w:p w14:paraId="43C44AD5" w14:textId="77777777" w:rsidR="0082778B" w:rsidRPr="00C24504" w:rsidRDefault="0082778B" w:rsidP="0082778B">
      <w:pPr>
        <w:numPr>
          <w:ilvl w:val="0"/>
          <w:numId w:val="42"/>
        </w:numPr>
        <w:spacing w:before="40"/>
        <w:ind w:left="714" w:hanging="357"/>
        <w:rPr>
          <w:rFonts w:ascii="Calibri" w:hAnsi="Calibri"/>
          <w:b/>
          <w:color w:val="000000"/>
        </w:rPr>
      </w:pPr>
      <w:r w:rsidRPr="00C24504">
        <w:rPr>
          <w:rFonts w:ascii="Calibri" w:hAnsi="Calibri"/>
          <w:b/>
          <w:color w:val="000000"/>
        </w:rPr>
        <w:t xml:space="preserve">Yes please, I would like to receive communications by </w:t>
      </w:r>
      <w:proofErr w:type="gramStart"/>
      <w:r w:rsidRPr="00C24504">
        <w:rPr>
          <w:rFonts w:ascii="Calibri" w:hAnsi="Calibri"/>
          <w:b/>
          <w:color w:val="000000"/>
        </w:rPr>
        <w:t>email</w:t>
      </w:r>
      <w:proofErr w:type="gramEnd"/>
    </w:p>
    <w:p w14:paraId="5C77B873" w14:textId="77777777" w:rsidR="0082778B" w:rsidRPr="00C24504" w:rsidRDefault="0082778B" w:rsidP="0082778B">
      <w:pPr>
        <w:numPr>
          <w:ilvl w:val="0"/>
          <w:numId w:val="42"/>
        </w:numPr>
        <w:spacing w:before="40"/>
        <w:ind w:left="714" w:hanging="357"/>
        <w:rPr>
          <w:rFonts w:ascii="Calibri" w:hAnsi="Calibri"/>
          <w:b/>
          <w:color w:val="000000"/>
        </w:rPr>
      </w:pPr>
      <w:r w:rsidRPr="00C24504">
        <w:rPr>
          <w:rFonts w:ascii="Calibri" w:hAnsi="Calibri"/>
          <w:b/>
          <w:color w:val="000000"/>
        </w:rPr>
        <w:t xml:space="preserve">Yes please, I would like to receive communications by </w:t>
      </w:r>
      <w:proofErr w:type="gramStart"/>
      <w:r w:rsidRPr="00C24504">
        <w:rPr>
          <w:rFonts w:ascii="Calibri" w:hAnsi="Calibri"/>
          <w:b/>
          <w:color w:val="000000"/>
        </w:rPr>
        <w:t>telephone</w:t>
      </w:r>
      <w:proofErr w:type="gramEnd"/>
    </w:p>
    <w:p w14:paraId="77EC0344" w14:textId="77777777" w:rsidR="0082778B" w:rsidRPr="00C24504" w:rsidRDefault="0082778B" w:rsidP="0082778B">
      <w:pPr>
        <w:numPr>
          <w:ilvl w:val="0"/>
          <w:numId w:val="42"/>
        </w:numPr>
        <w:spacing w:before="40"/>
        <w:ind w:left="714" w:hanging="357"/>
        <w:rPr>
          <w:rFonts w:ascii="Calibri" w:hAnsi="Calibri"/>
          <w:b/>
          <w:color w:val="000000"/>
        </w:rPr>
      </w:pPr>
      <w:r w:rsidRPr="00C24504">
        <w:rPr>
          <w:rFonts w:ascii="Calibri" w:hAnsi="Calibri"/>
          <w:b/>
          <w:color w:val="000000"/>
        </w:rPr>
        <w:t xml:space="preserve">Yes please, I would like to receive communications by mobile phone including text </w:t>
      </w:r>
      <w:proofErr w:type="gramStart"/>
      <w:r w:rsidRPr="00C24504">
        <w:rPr>
          <w:rFonts w:ascii="Calibri" w:hAnsi="Calibri"/>
          <w:b/>
          <w:color w:val="000000"/>
        </w:rPr>
        <w:t>message</w:t>
      </w:r>
      <w:proofErr w:type="gramEnd"/>
    </w:p>
    <w:p w14:paraId="344652B2" w14:textId="77777777" w:rsidR="0082778B" w:rsidRPr="00C24504" w:rsidRDefault="0082778B" w:rsidP="0082778B">
      <w:pPr>
        <w:numPr>
          <w:ilvl w:val="0"/>
          <w:numId w:val="42"/>
        </w:numPr>
        <w:spacing w:before="40"/>
        <w:ind w:left="714" w:hanging="357"/>
        <w:rPr>
          <w:b/>
        </w:rPr>
      </w:pPr>
      <w:r w:rsidRPr="00C24504">
        <w:rPr>
          <w:rFonts w:ascii="Calibri" w:hAnsi="Calibri"/>
          <w:b/>
          <w:color w:val="000000"/>
        </w:rPr>
        <w:t xml:space="preserve">Yes please, I would like to receive communications by </w:t>
      </w:r>
      <w:proofErr w:type="gramStart"/>
      <w:r w:rsidRPr="00C24504">
        <w:rPr>
          <w:rFonts w:ascii="Calibri" w:hAnsi="Calibri"/>
          <w:b/>
          <w:color w:val="000000"/>
        </w:rPr>
        <w:t>post</w:t>
      </w:r>
      <w:proofErr w:type="gramEnd"/>
    </w:p>
    <w:p w14:paraId="08DF4E69" w14:textId="77777777" w:rsidR="0082778B"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b/>
        </w:rPr>
      </w:pPr>
    </w:p>
    <w:p w14:paraId="79CFBA27" w14:textId="77777777" w:rsidR="0082778B" w:rsidRDefault="0082778B" w:rsidP="0082778B">
      <w:pPr>
        <w:spacing w:before="120"/>
        <w:rPr>
          <w:rFonts w:ascii="Calibri" w:hAnsi="Calibri"/>
          <w:color w:val="000000"/>
        </w:rPr>
      </w:pPr>
      <w:r w:rsidRPr="00C24504">
        <w:rPr>
          <w:rFonts w:ascii="Calibri" w:hAnsi="Calibri"/>
          <w:color w:val="000000"/>
        </w:rPr>
        <w:t>You can grant consent</w:t>
      </w:r>
      <w:r>
        <w:rPr>
          <w:rFonts w:ascii="Calibri" w:hAnsi="Calibri"/>
          <w:color w:val="000000"/>
        </w:rPr>
        <w:t xml:space="preserve"> to all the purposes of use, some</w:t>
      </w:r>
      <w:r w:rsidRPr="00C24504">
        <w:rPr>
          <w:rFonts w:ascii="Calibri" w:hAnsi="Calibri"/>
          <w:color w:val="000000"/>
        </w:rPr>
        <w:t xml:space="preserve"> of them</w:t>
      </w:r>
      <w:r>
        <w:rPr>
          <w:rFonts w:ascii="Calibri" w:hAnsi="Calibri"/>
          <w:color w:val="000000"/>
        </w:rPr>
        <w:t>, or none.</w:t>
      </w:r>
    </w:p>
    <w:p w14:paraId="31256A39" w14:textId="77777777" w:rsidR="0082778B" w:rsidRPr="00C24504" w:rsidRDefault="0082778B" w:rsidP="0082778B">
      <w:pPr>
        <w:spacing w:before="120"/>
        <w:rPr>
          <w:rFonts w:ascii="Calibri" w:hAnsi="Calibri"/>
          <w:color w:val="000000"/>
        </w:rPr>
      </w:pPr>
    </w:p>
    <w:p w14:paraId="0368D085" w14:textId="77777777" w:rsidR="0082778B"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b/>
        </w:rPr>
      </w:pPr>
      <w:r w:rsidRPr="00C24504">
        <w:rPr>
          <w:rFonts w:ascii="Calibri" w:hAnsi="Calibri"/>
          <w:color w:val="000000"/>
        </w:rPr>
        <w:t>Where a patient does not grant consent then the Practice will not be able to use their personal data</w:t>
      </w:r>
      <w:r>
        <w:rPr>
          <w:rFonts w:ascii="Calibri" w:eastAsia="Calibri" w:hAnsi="Calibri"/>
          <w:b/>
        </w:rPr>
        <w:t xml:space="preserve">, </w:t>
      </w:r>
      <w:r w:rsidRPr="00C24504">
        <w:rPr>
          <w:rFonts w:ascii="Calibri" w:eastAsia="Calibri" w:hAnsi="Calibri"/>
        </w:rPr>
        <w:t xml:space="preserve">except in certain limited situations, </w:t>
      </w:r>
      <w:r>
        <w:rPr>
          <w:rFonts w:ascii="Calibri" w:eastAsia="Calibri" w:hAnsi="Calibri"/>
        </w:rPr>
        <w:t xml:space="preserve">e.g. </w:t>
      </w:r>
      <w:r w:rsidRPr="00C24504">
        <w:rPr>
          <w:rFonts w:ascii="Calibri" w:eastAsia="Calibri" w:hAnsi="Calibri"/>
        </w:rPr>
        <w:t>where required to do so by law</w:t>
      </w:r>
      <w:r>
        <w:rPr>
          <w:rFonts w:ascii="Calibri" w:eastAsia="Calibri" w:hAnsi="Calibri"/>
        </w:rPr>
        <w:t>,</w:t>
      </w:r>
      <w:r w:rsidRPr="00C24504">
        <w:rPr>
          <w:rFonts w:ascii="Calibri" w:eastAsia="Calibri" w:hAnsi="Calibri"/>
        </w:rPr>
        <w:t xml:space="preserve"> or </w:t>
      </w:r>
      <w:r>
        <w:rPr>
          <w:rFonts w:ascii="Calibri" w:eastAsia="Calibri" w:hAnsi="Calibri"/>
        </w:rPr>
        <w:t xml:space="preserve">to </w:t>
      </w:r>
      <w:r w:rsidRPr="00C24504">
        <w:rPr>
          <w:rFonts w:ascii="Calibri" w:eastAsia="Calibri" w:hAnsi="Calibri"/>
        </w:rPr>
        <w:t>protect the public from serious harm.</w:t>
      </w:r>
      <w:r w:rsidRPr="00C24504">
        <w:rPr>
          <w:rFonts w:ascii="Calibri" w:eastAsia="Calibri" w:hAnsi="Calibri"/>
          <w:b/>
        </w:rPr>
        <w:t xml:space="preserve"> </w:t>
      </w:r>
      <w:r w:rsidRPr="00C24504">
        <w:rPr>
          <w:rFonts w:ascii="Calibri" w:eastAsia="Calibri" w:hAnsi="Calibri"/>
          <w:b/>
        </w:rPr>
        <w:br w:type="page"/>
      </w:r>
    </w:p>
    <w:p w14:paraId="6714408D"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b/>
          <w:sz w:val="28"/>
          <w:szCs w:val="28"/>
        </w:rPr>
      </w:pPr>
      <w:r w:rsidRPr="00895476">
        <w:rPr>
          <w:rFonts w:ascii="Calibri" w:eastAsia="Calibri" w:hAnsi="Calibri"/>
          <w:b/>
          <w:sz w:val="28"/>
          <w:szCs w:val="28"/>
        </w:rPr>
        <w:lastRenderedPageBreak/>
        <w:t xml:space="preserve">If you are complaining on behalf of a patient or your complaint or enquiry involves the medical care of a </w:t>
      </w:r>
      <w:proofErr w:type="gramStart"/>
      <w:r w:rsidRPr="00895476">
        <w:rPr>
          <w:rFonts w:ascii="Calibri" w:eastAsia="Calibri" w:hAnsi="Calibri"/>
          <w:b/>
          <w:sz w:val="28"/>
          <w:szCs w:val="28"/>
        </w:rPr>
        <w:t>patient</w:t>
      </w:r>
      <w:proofErr w:type="gramEnd"/>
      <w:r w:rsidRPr="00895476">
        <w:rPr>
          <w:rFonts w:ascii="Calibri" w:eastAsia="Calibri" w:hAnsi="Calibri"/>
          <w:b/>
          <w:sz w:val="28"/>
          <w:szCs w:val="28"/>
        </w:rPr>
        <w:t xml:space="preserve"> then the consent of the patient will be required. </w:t>
      </w:r>
    </w:p>
    <w:p w14:paraId="0EFD50F2"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b/>
          <w:sz w:val="28"/>
          <w:szCs w:val="28"/>
        </w:rPr>
      </w:pPr>
    </w:p>
    <w:p w14:paraId="271700B9"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b/>
          <w:sz w:val="28"/>
          <w:szCs w:val="28"/>
        </w:rPr>
      </w:pPr>
      <w:r w:rsidRPr="00895476">
        <w:rPr>
          <w:rFonts w:ascii="Calibri" w:eastAsia="Calibri" w:hAnsi="Calibri"/>
          <w:b/>
          <w:sz w:val="28"/>
          <w:szCs w:val="28"/>
        </w:rPr>
        <w:t>Please obtain the patient’s signed consent below.</w:t>
      </w:r>
    </w:p>
    <w:p w14:paraId="38838483"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p w14:paraId="287F5E1F"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895476">
        <w:rPr>
          <w:rFonts w:ascii="Calibri" w:hAnsi="Calibri"/>
        </w:rPr>
        <w:t xml:space="preserve">I fully consent to my </w:t>
      </w:r>
      <w:proofErr w:type="gramStart"/>
      <w:r w:rsidRPr="00895476">
        <w:rPr>
          <w:rFonts w:ascii="Calibri" w:hAnsi="Calibri"/>
        </w:rPr>
        <w:t>Doctor</w:t>
      </w:r>
      <w:proofErr w:type="gramEnd"/>
      <w:r w:rsidRPr="00895476">
        <w:rPr>
          <w:rFonts w:ascii="Calibri" w:hAnsi="Calibri"/>
        </w:rPr>
        <w:t xml:space="preserve"> releasing information to, and discussing my care and medical records with, the person named above.</w:t>
      </w:r>
    </w:p>
    <w:p w14:paraId="394A9E82"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EAFB37F"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895476">
        <w:rPr>
          <w:rFonts w:ascii="Calibri" w:hAnsi="Calibri"/>
        </w:rPr>
        <w:t>This authority is for an indefinite period / for a limited period only (</w:t>
      </w:r>
      <w:r w:rsidRPr="00895476">
        <w:rPr>
          <w:rFonts w:ascii="Calibri" w:hAnsi="Calibri"/>
          <w:i/>
        </w:rPr>
        <w:t>delete as appropriate</w:t>
      </w:r>
      <w:r w:rsidRPr="00895476">
        <w:rPr>
          <w:rFonts w:ascii="Calibri" w:hAnsi="Calibri"/>
        </w:rPr>
        <w:t>)</w:t>
      </w:r>
    </w:p>
    <w:p w14:paraId="3585F9E9"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FD13356"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895476">
        <w:rPr>
          <w:rFonts w:ascii="Calibri" w:hAnsi="Calibri"/>
        </w:rPr>
        <w:t>Where a limited period applies, this authority is valid until ___________ (</w:t>
      </w:r>
      <w:r w:rsidRPr="00895476">
        <w:rPr>
          <w:rFonts w:ascii="Calibri" w:hAnsi="Calibri"/>
          <w:i/>
        </w:rPr>
        <w:t>insert date</w:t>
      </w:r>
      <w:r w:rsidRPr="00895476">
        <w:rPr>
          <w:rFonts w:ascii="Calibri" w:hAnsi="Calibri"/>
        </w:rPr>
        <w:t xml:space="preserve">) </w:t>
      </w:r>
    </w:p>
    <w:p w14:paraId="47AB6653"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5815034" w14:textId="77777777" w:rsidR="0082778B" w:rsidRPr="00895476"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CEE8A66" w14:textId="77777777" w:rsidR="0082778B"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895476">
        <w:rPr>
          <w:rFonts w:ascii="Calibri" w:hAnsi="Calibri"/>
        </w:rPr>
        <w:t>Signed _____________________________ (</w:t>
      </w:r>
      <w:proofErr w:type="gramStart"/>
      <w:r w:rsidRPr="00895476">
        <w:rPr>
          <w:rFonts w:ascii="Calibri" w:hAnsi="Calibri"/>
          <w:i/>
        </w:rPr>
        <w:t>Patient</w:t>
      </w:r>
      <w:r w:rsidRPr="00895476">
        <w:rPr>
          <w:rFonts w:ascii="Calibri" w:hAnsi="Calibri"/>
        </w:rPr>
        <w:t xml:space="preserve">)  </w:t>
      </w:r>
      <w:r w:rsidRPr="00895476">
        <w:rPr>
          <w:rFonts w:ascii="Calibri" w:hAnsi="Calibri"/>
        </w:rPr>
        <w:tab/>
      </w:r>
      <w:proofErr w:type="gramEnd"/>
      <w:r w:rsidRPr="00895476">
        <w:rPr>
          <w:rFonts w:ascii="Calibri" w:hAnsi="Calibri"/>
        </w:rPr>
        <w:tab/>
        <w:t>Date</w:t>
      </w:r>
      <w:r w:rsidRPr="00895476">
        <w:rPr>
          <w:rFonts w:ascii="Calibri" w:hAnsi="Calibri"/>
        </w:rPr>
        <w:tab/>
        <w:t>_____________</w:t>
      </w:r>
    </w:p>
    <w:p w14:paraId="064024AE" w14:textId="77777777" w:rsidR="0082778B"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5CBCE79" w14:textId="77777777" w:rsidR="0082778B" w:rsidRPr="00C24504" w:rsidRDefault="0082778B" w:rsidP="0082778B">
      <w:pPr>
        <w:spacing w:before="120"/>
        <w:rPr>
          <w:rFonts w:ascii="Calibri" w:hAnsi="Calibri"/>
          <w:color w:val="000000"/>
        </w:rPr>
      </w:pPr>
      <w:r>
        <w:rPr>
          <w:rFonts w:ascii="Calibri" w:hAnsi="Calibri"/>
          <w:color w:val="000000"/>
        </w:rPr>
        <w:t xml:space="preserve">Please confirm your consent to one or more of the </w:t>
      </w:r>
      <w:proofErr w:type="gramStart"/>
      <w:r>
        <w:rPr>
          <w:rFonts w:ascii="Calibri" w:hAnsi="Calibri"/>
          <w:color w:val="000000"/>
        </w:rPr>
        <w:t>following;</w:t>
      </w:r>
      <w:proofErr w:type="gramEnd"/>
    </w:p>
    <w:p w14:paraId="56BCD8B0" w14:textId="77777777" w:rsidR="0082778B" w:rsidRPr="00C24504" w:rsidRDefault="0082778B" w:rsidP="0082778B">
      <w:pPr>
        <w:numPr>
          <w:ilvl w:val="0"/>
          <w:numId w:val="42"/>
        </w:numPr>
        <w:spacing w:before="120"/>
        <w:rPr>
          <w:rFonts w:ascii="Calibri" w:hAnsi="Calibri"/>
          <w:b/>
          <w:color w:val="000000"/>
        </w:rPr>
      </w:pPr>
      <w:r w:rsidRPr="00C24504">
        <w:rPr>
          <w:rFonts w:ascii="Calibri" w:hAnsi="Calibri"/>
          <w:b/>
          <w:color w:val="000000"/>
        </w:rPr>
        <w:t xml:space="preserve">Yes please, I would like to receive communications by </w:t>
      </w:r>
      <w:proofErr w:type="gramStart"/>
      <w:r w:rsidRPr="00C24504">
        <w:rPr>
          <w:rFonts w:ascii="Calibri" w:hAnsi="Calibri"/>
          <w:b/>
          <w:color w:val="000000"/>
        </w:rPr>
        <w:t>email</w:t>
      </w:r>
      <w:proofErr w:type="gramEnd"/>
    </w:p>
    <w:p w14:paraId="25D1C4E3" w14:textId="77777777" w:rsidR="0082778B" w:rsidRPr="00C24504" w:rsidRDefault="0082778B" w:rsidP="0082778B">
      <w:pPr>
        <w:numPr>
          <w:ilvl w:val="0"/>
          <w:numId w:val="42"/>
        </w:numPr>
        <w:spacing w:before="120"/>
        <w:rPr>
          <w:rFonts w:ascii="Calibri" w:hAnsi="Calibri"/>
          <w:b/>
          <w:color w:val="000000"/>
        </w:rPr>
      </w:pPr>
      <w:r w:rsidRPr="00C24504">
        <w:rPr>
          <w:rFonts w:ascii="Calibri" w:hAnsi="Calibri"/>
          <w:b/>
          <w:color w:val="000000"/>
        </w:rPr>
        <w:t xml:space="preserve">Yes please, I would like to receive communications by </w:t>
      </w:r>
      <w:proofErr w:type="gramStart"/>
      <w:r w:rsidRPr="00C24504">
        <w:rPr>
          <w:rFonts w:ascii="Calibri" w:hAnsi="Calibri"/>
          <w:b/>
          <w:color w:val="000000"/>
        </w:rPr>
        <w:t>telephone</w:t>
      </w:r>
      <w:proofErr w:type="gramEnd"/>
    </w:p>
    <w:p w14:paraId="7B7AEFFC" w14:textId="77777777" w:rsidR="0082778B" w:rsidRPr="00C24504" w:rsidRDefault="0082778B" w:rsidP="0082778B">
      <w:pPr>
        <w:numPr>
          <w:ilvl w:val="0"/>
          <w:numId w:val="42"/>
        </w:numPr>
        <w:spacing w:before="120"/>
        <w:rPr>
          <w:rFonts w:ascii="Calibri" w:hAnsi="Calibri"/>
          <w:b/>
          <w:color w:val="000000"/>
        </w:rPr>
      </w:pPr>
      <w:r w:rsidRPr="00C24504">
        <w:rPr>
          <w:rFonts w:ascii="Calibri" w:hAnsi="Calibri"/>
          <w:b/>
          <w:color w:val="000000"/>
        </w:rPr>
        <w:t xml:space="preserve">Yes please, I would like to receive communications by mobile phone including text </w:t>
      </w:r>
      <w:proofErr w:type="gramStart"/>
      <w:r w:rsidRPr="00C24504">
        <w:rPr>
          <w:rFonts w:ascii="Calibri" w:hAnsi="Calibri"/>
          <w:b/>
          <w:color w:val="000000"/>
        </w:rPr>
        <w:t>message</w:t>
      </w:r>
      <w:proofErr w:type="gramEnd"/>
    </w:p>
    <w:p w14:paraId="3655873D" w14:textId="77777777" w:rsidR="0082778B" w:rsidRPr="00C24504" w:rsidRDefault="0082778B" w:rsidP="0082778B">
      <w:pPr>
        <w:numPr>
          <w:ilvl w:val="0"/>
          <w:numId w:val="42"/>
        </w:numPr>
        <w:spacing w:before="120"/>
        <w:rPr>
          <w:b/>
        </w:rPr>
      </w:pPr>
      <w:r w:rsidRPr="00C24504">
        <w:rPr>
          <w:rFonts w:ascii="Calibri" w:hAnsi="Calibri"/>
          <w:b/>
          <w:color w:val="000000"/>
        </w:rPr>
        <w:t xml:space="preserve">Yes please, I would like to receive communications by </w:t>
      </w:r>
      <w:proofErr w:type="gramStart"/>
      <w:r w:rsidRPr="00C24504">
        <w:rPr>
          <w:rFonts w:ascii="Calibri" w:hAnsi="Calibri"/>
          <w:b/>
          <w:color w:val="000000"/>
        </w:rPr>
        <w:t>post</w:t>
      </w:r>
      <w:proofErr w:type="gramEnd"/>
    </w:p>
    <w:p w14:paraId="0A321032" w14:textId="77777777" w:rsidR="0082778B"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b/>
        </w:rPr>
      </w:pPr>
    </w:p>
    <w:p w14:paraId="3DA40A42" w14:textId="77777777" w:rsidR="0082778B" w:rsidRDefault="0082778B" w:rsidP="0082778B">
      <w:pPr>
        <w:spacing w:before="120"/>
        <w:rPr>
          <w:rFonts w:ascii="Calibri" w:hAnsi="Calibri"/>
          <w:color w:val="000000"/>
        </w:rPr>
      </w:pPr>
      <w:r w:rsidRPr="00C24504">
        <w:rPr>
          <w:rFonts w:ascii="Calibri" w:hAnsi="Calibri"/>
          <w:color w:val="000000"/>
        </w:rPr>
        <w:t>You can grant consent</w:t>
      </w:r>
      <w:r>
        <w:rPr>
          <w:rFonts w:ascii="Calibri" w:hAnsi="Calibri"/>
          <w:color w:val="000000"/>
        </w:rPr>
        <w:t xml:space="preserve"> to all the purposes of use, some</w:t>
      </w:r>
      <w:r w:rsidRPr="00C24504">
        <w:rPr>
          <w:rFonts w:ascii="Calibri" w:hAnsi="Calibri"/>
          <w:color w:val="000000"/>
        </w:rPr>
        <w:t xml:space="preserve"> of them</w:t>
      </w:r>
      <w:r>
        <w:rPr>
          <w:rFonts w:ascii="Calibri" w:hAnsi="Calibri"/>
          <w:color w:val="000000"/>
        </w:rPr>
        <w:t>, or none.</w:t>
      </w:r>
    </w:p>
    <w:p w14:paraId="592A5360" w14:textId="77777777" w:rsidR="0082778B" w:rsidRPr="00C24504" w:rsidRDefault="0082778B" w:rsidP="0082778B">
      <w:pPr>
        <w:spacing w:before="120"/>
        <w:rPr>
          <w:rFonts w:ascii="Calibri" w:hAnsi="Calibri"/>
          <w:color w:val="000000"/>
        </w:rPr>
      </w:pPr>
    </w:p>
    <w:p w14:paraId="47CD7C11" w14:textId="77777777" w:rsidR="0082778B" w:rsidRPr="00C24504" w:rsidRDefault="0082778B" w:rsidP="0082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b/>
        </w:rPr>
      </w:pPr>
      <w:r w:rsidRPr="00C24504">
        <w:rPr>
          <w:rFonts w:ascii="Calibri" w:hAnsi="Calibri"/>
          <w:color w:val="000000"/>
        </w:rPr>
        <w:t>Where a patient does not grant consent then the Practice will not be able to use their personal data</w:t>
      </w:r>
      <w:r>
        <w:rPr>
          <w:rFonts w:ascii="Calibri" w:eastAsia="Calibri" w:hAnsi="Calibri"/>
          <w:b/>
        </w:rPr>
        <w:t xml:space="preserve">, </w:t>
      </w:r>
      <w:r w:rsidRPr="00C24504">
        <w:rPr>
          <w:rFonts w:ascii="Calibri" w:eastAsia="Calibri" w:hAnsi="Calibri"/>
        </w:rPr>
        <w:t xml:space="preserve">except in certain limited situations, </w:t>
      </w:r>
      <w:r>
        <w:rPr>
          <w:rFonts w:ascii="Calibri" w:eastAsia="Calibri" w:hAnsi="Calibri"/>
        </w:rPr>
        <w:t xml:space="preserve">e.g. </w:t>
      </w:r>
      <w:r w:rsidRPr="00C24504">
        <w:rPr>
          <w:rFonts w:ascii="Calibri" w:eastAsia="Calibri" w:hAnsi="Calibri"/>
        </w:rPr>
        <w:t>where required to do so by law</w:t>
      </w:r>
      <w:r>
        <w:rPr>
          <w:rFonts w:ascii="Calibri" w:eastAsia="Calibri" w:hAnsi="Calibri"/>
        </w:rPr>
        <w:t>,</w:t>
      </w:r>
      <w:r w:rsidRPr="00C24504">
        <w:rPr>
          <w:rFonts w:ascii="Calibri" w:eastAsia="Calibri" w:hAnsi="Calibri"/>
        </w:rPr>
        <w:t xml:space="preserve"> or </w:t>
      </w:r>
      <w:r>
        <w:rPr>
          <w:rFonts w:ascii="Calibri" w:eastAsia="Calibri" w:hAnsi="Calibri"/>
        </w:rPr>
        <w:t xml:space="preserve">to </w:t>
      </w:r>
      <w:r w:rsidRPr="00C24504">
        <w:rPr>
          <w:rFonts w:ascii="Calibri" w:eastAsia="Calibri" w:hAnsi="Calibri"/>
        </w:rPr>
        <w:t>protect the public from serious harm.</w:t>
      </w:r>
    </w:p>
    <w:p w14:paraId="311D6B1F" w14:textId="77777777" w:rsidR="0082778B" w:rsidRDefault="0082778B" w:rsidP="00FB4A73">
      <w:pPr>
        <w:pStyle w:val="FPMredflyer"/>
        <w:rPr>
          <w:rFonts w:ascii="Calibri" w:hAnsi="Calibri"/>
          <w:b w:val="0"/>
          <w:color w:val="000000"/>
          <w:sz w:val="22"/>
          <w:szCs w:val="22"/>
        </w:rPr>
      </w:pPr>
    </w:p>
    <w:sectPr w:rsidR="0082778B">
      <w:headerReference w:type="even" r:id="rId23"/>
      <w:headerReference w:type="default" r:id="rId24"/>
      <w:footerReference w:type="even" r:id="rId25"/>
      <w:footerReference w:type="default" r:id="rId26"/>
      <w:headerReference w:type="first" r:id="rId27"/>
      <w:footerReference w:type="first" r:id="rId28"/>
      <w:pgSz w:w="11906" w:h="16838" w:code="9"/>
      <w:pgMar w:top="1134" w:right="1021" w:bottom="1701" w:left="1021"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3B5B" w14:textId="77777777" w:rsidR="002D4532" w:rsidRDefault="002D4532">
      <w:r>
        <w:separator/>
      </w:r>
    </w:p>
  </w:endnote>
  <w:endnote w:type="continuationSeparator" w:id="0">
    <w:p w14:paraId="05CA7BB0" w14:textId="77777777" w:rsidR="002D4532" w:rsidRDefault="002D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964" w14:textId="77777777" w:rsidR="00055CF7" w:rsidRDefault="00055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F4A5" w14:textId="77777777" w:rsidR="00652983" w:rsidRDefault="00652983" w:rsidP="00652983">
    <w:pPr>
      <w:pBdr>
        <w:top w:val="single" w:sz="24" w:space="1" w:color="248C64"/>
      </w:pBdr>
      <w:tabs>
        <w:tab w:val="center" w:pos="4513"/>
        <w:tab w:val="right" w:pos="9026"/>
      </w:tabs>
      <w:rPr>
        <w:rFonts w:ascii="Calibri" w:eastAsia="Calibri" w:hAnsi="Calibri" w:cs="Tahoma"/>
        <w:bCs/>
        <w:color w:val="000000"/>
        <w:sz w:val="16"/>
        <w:szCs w:val="16"/>
      </w:rPr>
    </w:pPr>
    <w:r w:rsidRPr="00170FAD">
      <w:rPr>
        <w:rFonts w:ascii="Calibri" w:eastAsia="Calibri" w:hAnsi="Calibri" w:cs="Tahoma"/>
        <w:bCs/>
        <w:color w:val="000000"/>
        <w:sz w:val="16"/>
        <w:szCs w:val="16"/>
      </w:rPr>
      <w:t xml:space="preserve">[*] against an item denotes reference to </w:t>
    </w:r>
    <w:r>
      <w:rPr>
        <w:rFonts w:ascii="Calibri" w:eastAsia="Calibri" w:hAnsi="Calibri" w:cs="Tahoma"/>
        <w:bCs/>
        <w:color w:val="000000"/>
        <w:sz w:val="16"/>
        <w:szCs w:val="16"/>
      </w:rPr>
      <w:t xml:space="preserve">another practice </w:t>
    </w:r>
    <w:proofErr w:type="gramStart"/>
    <w:r>
      <w:rPr>
        <w:rFonts w:ascii="Calibri" w:eastAsia="Calibri" w:hAnsi="Calibri" w:cs="Tahoma"/>
        <w:bCs/>
        <w:color w:val="000000"/>
        <w:sz w:val="16"/>
        <w:szCs w:val="16"/>
      </w:rPr>
      <w:t>policy</w:t>
    </w:r>
    <w:proofErr w:type="gramEnd"/>
  </w:p>
  <w:p w14:paraId="2411141E" w14:textId="77777777" w:rsidR="00D93231" w:rsidRDefault="00D93231" w:rsidP="00D93231">
    <w:pPr>
      <w:pBdr>
        <w:top w:val="single" w:sz="24" w:space="1" w:color="248C64"/>
      </w:pBdr>
      <w:tabs>
        <w:tab w:val="center" w:pos="4513"/>
        <w:tab w:val="right" w:pos="9026"/>
      </w:tabs>
      <w:jc w:val="right"/>
      <w:rPr>
        <w:rFonts w:ascii="Calibri" w:eastAsia="Calibri" w:hAnsi="Calibri" w:cs="Tahoma"/>
        <w:bCs/>
        <w:color w:val="000000"/>
        <w:sz w:val="16"/>
        <w:szCs w:val="16"/>
      </w:rPr>
    </w:pPr>
    <w:r>
      <w:rPr>
        <w:rFonts w:ascii="Calibri" w:eastAsia="Calibri" w:hAnsi="Calibri" w:cs="Tahoma"/>
        <w:bCs/>
        <w:color w:val="000000"/>
        <w:sz w:val="16"/>
        <w:szCs w:val="16"/>
      </w:rPr>
      <w:t>Updated: 16/01/202</w:t>
    </w:r>
    <w:r w:rsidR="00055CF7">
      <w:rPr>
        <w:rFonts w:ascii="Calibri" w:eastAsia="Calibri" w:hAnsi="Calibri" w:cs="Tahoma"/>
        <w:bCs/>
        <w:color w:val="000000"/>
        <w:sz w:val="16"/>
        <w:szCs w:val="16"/>
      </w:rPr>
      <w:t>4</w:t>
    </w:r>
  </w:p>
  <w:p w14:paraId="3E3D82E3" w14:textId="77777777" w:rsidR="00D93231" w:rsidRDefault="00D93231" w:rsidP="00D93231">
    <w:pPr>
      <w:pBdr>
        <w:top w:val="single" w:sz="24" w:space="1" w:color="248C64"/>
      </w:pBdr>
      <w:tabs>
        <w:tab w:val="center" w:pos="4513"/>
        <w:tab w:val="right" w:pos="9026"/>
      </w:tabs>
      <w:jc w:val="right"/>
      <w:rPr>
        <w:rFonts w:ascii="Calibri" w:eastAsia="Calibri" w:hAnsi="Calibri" w:cs="Tahoma"/>
        <w:bCs/>
        <w:color w:val="000000"/>
        <w:sz w:val="16"/>
        <w:szCs w:val="16"/>
      </w:rPr>
    </w:pPr>
    <w:r>
      <w:rPr>
        <w:rFonts w:ascii="Calibri" w:eastAsia="Calibri" w:hAnsi="Calibri" w:cs="Tahoma"/>
        <w:bCs/>
        <w:color w:val="000000"/>
        <w:sz w:val="16"/>
        <w:szCs w:val="16"/>
      </w:rPr>
      <w:t xml:space="preserve">Review Date: </w:t>
    </w:r>
    <w:proofErr w:type="gramStart"/>
    <w:r>
      <w:rPr>
        <w:rFonts w:ascii="Calibri" w:eastAsia="Calibri" w:hAnsi="Calibri" w:cs="Tahoma"/>
        <w:bCs/>
        <w:color w:val="000000"/>
        <w:sz w:val="16"/>
        <w:szCs w:val="16"/>
      </w:rPr>
      <w:t>16/01/202</w:t>
    </w:r>
    <w:r w:rsidR="00161D1F">
      <w:rPr>
        <w:rFonts w:ascii="Calibri" w:eastAsia="Calibri" w:hAnsi="Calibri" w:cs="Tahoma"/>
        <w:bCs/>
        <w:color w:val="000000"/>
        <w:sz w:val="16"/>
        <w:szCs w:val="16"/>
      </w:rPr>
      <w:t>5</w:t>
    </w:r>
    <w:proofErr w:type="gramEnd"/>
  </w:p>
  <w:p w14:paraId="58D31CF3" w14:textId="77777777" w:rsidR="00F875BB" w:rsidRPr="00B01A54" w:rsidRDefault="0082778B" w:rsidP="00652983">
    <w:pPr>
      <w:pBdr>
        <w:top w:val="single" w:sz="24" w:space="1" w:color="248C64"/>
      </w:pBdr>
      <w:tabs>
        <w:tab w:val="center" w:pos="4513"/>
        <w:tab w:val="right" w:pos="9026"/>
      </w:tabs>
      <w:jc w:val="right"/>
      <w:rPr>
        <w:rFonts w:ascii="Calibri" w:eastAsia="Calibri" w:hAnsi="Calibri" w:cs="Tahoma"/>
        <w:bCs/>
        <w:color w:val="000000"/>
        <w:sz w:val="16"/>
        <w:szCs w:val="16"/>
      </w:rPr>
    </w:pPr>
    <w:r>
      <w:rPr>
        <w:rFonts w:ascii="Calibri" w:eastAsia="Calibri" w:hAnsi="Calibri" w:cs="Tahoma"/>
        <w:bCs/>
        <w:color w:val="000000"/>
        <w:sz w:val="16"/>
        <w:szCs w:val="16"/>
      </w:rPr>
      <w:t>Version 2</w:t>
    </w:r>
  </w:p>
  <w:p w14:paraId="360A71FE" w14:textId="77777777" w:rsidR="00086214" w:rsidRPr="00430E93" w:rsidRDefault="00086214">
    <w:pPr>
      <w:pStyle w:val="Footer"/>
      <w:jc w:val="center"/>
      <w:rPr>
        <w:rFonts w:ascii="Calibri" w:hAnsi="Calibri" w:cs="Arial"/>
        <w:b/>
        <w:sz w:val="16"/>
        <w:szCs w:val="16"/>
      </w:rPr>
    </w:pPr>
    <w:r w:rsidRPr="00430E93">
      <w:rPr>
        <w:rFonts w:ascii="Calibri" w:hAnsi="Calibri" w:cs="Tahoma"/>
        <w:b/>
        <w:bCs/>
        <w:sz w:val="16"/>
        <w:szCs w:val="16"/>
      </w:rPr>
      <w:t xml:space="preserve">Page </w:t>
    </w:r>
    <w:r w:rsidRPr="00430E93">
      <w:rPr>
        <w:rFonts w:ascii="Calibri" w:hAnsi="Calibri" w:cs="Tahoma"/>
        <w:b/>
        <w:bCs/>
        <w:sz w:val="16"/>
        <w:szCs w:val="16"/>
      </w:rPr>
      <w:fldChar w:fldCharType="begin"/>
    </w:r>
    <w:r w:rsidRPr="00430E93">
      <w:rPr>
        <w:rFonts w:ascii="Calibri" w:hAnsi="Calibri" w:cs="Tahoma"/>
        <w:b/>
        <w:bCs/>
        <w:sz w:val="16"/>
        <w:szCs w:val="16"/>
      </w:rPr>
      <w:instrText xml:space="preserve"> PAGE </w:instrText>
    </w:r>
    <w:r w:rsidRPr="00430E93">
      <w:rPr>
        <w:rFonts w:ascii="Calibri" w:hAnsi="Calibri" w:cs="Tahoma"/>
        <w:b/>
        <w:bCs/>
        <w:sz w:val="16"/>
        <w:szCs w:val="16"/>
      </w:rPr>
      <w:fldChar w:fldCharType="separate"/>
    </w:r>
    <w:r w:rsidR="00FE0AE7">
      <w:rPr>
        <w:rFonts w:ascii="Calibri" w:hAnsi="Calibri" w:cs="Tahoma"/>
        <w:b/>
        <w:bCs/>
        <w:noProof/>
        <w:sz w:val="16"/>
        <w:szCs w:val="16"/>
      </w:rPr>
      <w:t>1</w:t>
    </w:r>
    <w:r w:rsidRPr="00430E93">
      <w:rPr>
        <w:rFonts w:ascii="Calibri" w:hAnsi="Calibri" w:cs="Tahoma"/>
        <w:b/>
        <w:bCs/>
        <w:sz w:val="16"/>
        <w:szCs w:val="16"/>
      </w:rPr>
      <w:fldChar w:fldCharType="end"/>
    </w:r>
    <w:r w:rsidRPr="00430E93">
      <w:rPr>
        <w:rFonts w:ascii="Calibri" w:hAnsi="Calibri" w:cs="Tahoma"/>
        <w:b/>
        <w:bCs/>
        <w:sz w:val="16"/>
        <w:szCs w:val="16"/>
      </w:rPr>
      <w:t xml:space="preserve"> of </w:t>
    </w:r>
    <w:r w:rsidRPr="00430E93">
      <w:rPr>
        <w:rFonts w:ascii="Calibri" w:hAnsi="Calibri" w:cs="Tahoma"/>
        <w:b/>
        <w:bCs/>
        <w:sz w:val="16"/>
        <w:szCs w:val="16"/>
      </w:rPr>
      <w:fldChar w:fldCharType="begin"/>
    </w:r>
    <w:r w:rsidRPr="00430E93">
      <w:rPr>
        <w:rFonts w:ascii="Calibri" w:hAnsi="Calibri" w:cs="Tahoma"/>
        <w:b/>
        <w:bCs/>
        <w:sz w:val="16"/>
        <w:szCs w:val="16"/>
      </w:rPr>
      <w:instrText xml:space="preserve"> NUMPAGES </w:instrText>
    </w:r>
    <w:r w:rsidRPr="00430E93">
      <w:rPr>
        <w:rFonts w:ascii="Calibri" w:hAnsi="Calibri" w:cs="Tahoma"/>
        <w:b/>
        <w:bCs/>
        <w:sz w:val="16"/>
        <w:szCs w:val="16"/>
      </w:rPr>
      <w:fldChar w:fldCharType="separate"/>
    </w:r>
    <w:r w:rsidR="00FE0AE7">
      <w:rPr>
        <w:rFonts w:ascii="Calibri" w:hAnsi="Calibri" w:cs="Tahoma"/>
        <w:b/>
        <w:bCs/>
        <w:noProof/>
        <w:sz w:val="16"/>
        <w:szCs w:val="16"/>
      </w:rPr>
      <w:t>11</w:t>
    </w:r>
    <w:r w:rsidRPr="00430E93">
      <w:rPr>
        <w:rFonts w:ascii="Calibri" w:hAnsi="Calibri" w:cs="Tahom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F17D" w14:textId="77777777" w:rsidR="00055CF7" w:rsidRDefault="00055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47DF" w14:textId="77777777" w:rsidR="002D4532" w:rsidRDefault="002D4532">
      <w:r>
        <w:separator/>
      </w:r>
    </w:p>
  </w:footnote>
  <w:footnote w:type="continuationSeparator" w:id="0">
    <w:p w14:paraId="10BC1C87" w14:textId="77777777" w:rsidR="002D4532" w:rsidRDefault="002D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F842" w14:textId="77777777" w:rsidR="00055CF7" w:rsidRDefault="0005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7104" w14:textId="77777777" w:rsidR="00055CF7" w:rsidRDefault="00055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11B1" w14:textId="77777777" w:rsidR="00055CF7" w:rsidRDefault="00055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645DD"/>
    <w:multiLevelType w:val="hybridMultilevel"/>
    <w:tmpl w:val="C55A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7287"/>
    <w:multiLevelType w:val="hybridMultilevel"/>
    <w:tmpl w:val="EC24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4782"/>
    <w:multiLevelType w:val="hybridMultilevel"/>
    <w:tmpl w:val="19BE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4908"/>
    <w:multiLevelType w:val="hybridMultilevel"/>
    <w:tmpl w:val="09AC5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21916"/>
    <w:multiLevelType w:val="hybridMultilevel"/>
    <w:tmpl w:val="44AE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0864"/>
    <w:multiLevelType w:val="hybridMultilevel"/>
    <w:tmpl w:val="4E381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FD10C5"/>
    <w:multiLevelType w:val="hybridMultilevel"/>
    <w:tmpl w:val="EE5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5B6E45"/>
    <w:multiLevelType w:val="multilevel"/>
    <w:tmpl w:val="215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E71E0"/>
    <w:multiLevelType w:val="hybridMultilevel"/>
    <w:tmpl w:val="0290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07154"/>
    <w:multiLevelType w:val="hybridMultilevel"/>
    <w:tmpl w:val="F84A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9267B"/>
    <w:multiLevelType w:val="hybridMultilevel"/>
    <w:tmpl w:val="EBD63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D50A4"/>
    <w:multiLevelType w:val="hybridMultilevel"/>
    <w:tmpl w:val="CD9EA32C"/>
    <w:lvl w:ilvl="0" w:tplc="907C5780">
      <w:start w:val="1"/>
      <w:numFmt w:val="bullet"/>
      <w:lvlText w:val=""/>
      <w:lvlJc w:val="left"/>
      <w:pPr>
        <w:tabs>
          <w:tab w:val="num" w:pos="473"/>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E52F0"/>
    <w:multiLevelType w:val="hybridMultilevel"/>
    <w:tmpl w:val="13D42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BC7F03"/>
    <w:multiLevelType w:val="hybridMultilevel"/>
    <w:tmpl w:val="B810F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2B39A9"/>
    <w:multiLevelType w:val="hybridMultilevel"/>
    <w:tmpl w:val="B582B0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9F53257"/>
    <w:multiLevelType w:val="hybridMultilevel"/>
    <w:tmpl w:val="E354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468C3"/>
    <w:multiLevelType w:val="hybridMultilevel"/>
    <w:tmpl w:val="B470E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0594C"/>
    <w:multiLevelType w:val="hybridMultilevel"/>
    <w:tmpl w:val="CF964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64BC3"/>
    <w:multiLevelType w:val="hybridMultilevel"/>
    <w:tmpl w:val="7CC03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C5FF9"/>
    <w:multiLevelType w:val="hybridMultilevel"/>
    <w:tmpl w:val="3FE6C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684514"/>
    <w:multiLevelType w:val="hybridMultilevel"/>
    <w:tmpl w:val="C05043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04D62"/>
    <w:multiLevelType w:val="hybridMultilevel"/>
    <w:tmpl w:val="F576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E8442AF"/>
    <w:multiLevelType w:val="hybridMultilevel"/>
    <w:tmpl w:val="5FEC5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A4FE5"/>
    <w:multiLevelType w:val="hybridMultilevel"/>
    <w:tmpl w:val="81B4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CC77C1"/>
    <w:multiLevelType w:val="hybridMultilevel"/>
    <w:tmpl w:val="181E8202"/>
    <w:lvl w:ilvl="0" w:tplc="D8F02946">
      <w:start w:val="1"/>
      <w:numFmt w:val="bullet"/>
      <w:lvlText w:val=""/>
      <w:lvlJc w:val="left"/>
      <w:pPr>
        <w:ind w:left="720" w:hanging="360"/>
      </w:pPr>
      <w:rPr>
        <w:rFonts w:ascii="Symbol" w:hAnsi="Symbol"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7809C4"/>
    <w:multiLevelType w:val="hybridMultilevel"/>
    <w:tmpl w:val="C3F2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57FD4"/>
    <w:multiLevelType w:val="hybridMultilevel"/>
    <w:tmpl w:val="710A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1E1B6A"/>
    <w:multiLevelType w:val="hybridMultilevel"/>
    <w:tmpl w:val="EF08B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D667B"/>
    <w:multiLevelType w:val="hybridMultilevel"/>
    <w:tmpl w:val="7BB0AB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88712245">
    <w:abstractNumId w:val="35"/>
  </w:num>
  <w:num w:numId="2" w16cid:durableId="1073314647">
    <w:abstractNumId w:val="38"/>
  </w:num>
  <w:num w:numId="3" w16cid:durableId="507139085">
    <w:abstractNumId w:val="29"/>
  </w:num>
  <w:num w:numId="4" w16cid:durableId="836188682">
    <w:abstractNumId w:val="0"/>
  </w:num>
  <w:num w:numId="5" w16cid:durableId="1314525283">
    <w:abstractNumId w:val="16"/>
  </w:num>
  <w:num w:numId="6" w16cid:durableId="1461192714">
    <w:abstractNumId w:val="9"/>
  </w:num>
  <w:num w:numId="7" w16cid:durableId="261038352">
    <w:abstractNumId w:val="7"/>
  </w:num>
  <w:num w:numId="8" w16cid:durableId="247161235">
    <w:abstractNumId w:val="31"/>
  </w:num>
  <w:num w:numId="9" w16cid:durableId="80686434">
    <w:abstractNumId w:val="14"/>
  </w:num>
  <w:num w:numId="10" w16cid:durableId="1025331917">
    <w:abstractNumId w:val="2"/>
  </w:num>
  <w:num w:numId="11" w16cid:durableId="985162938">
    <w:abstractNumId w:val="41"/>
  </w:num>
  <w:num w:numId="12" w16cid:durableId="2118061513">
    <w:abstractNumId w:val="6"/>
  </w:num>
  <w:num w:numId="13" w16cid:durableId="240217576">
    <w:abstractNumId w:val="40"/>
  </w:num>
  <w:num w:numId="14" w16cid:durableId="773138964">
    <w:abstractNumId w:val="27"/>
  </w:num>
  <w:num w:numId="15" w16cid:durableId="112552723">
    <w:abstractNumId w:val="25"/>
  </w:num>
  <w:num w:numId="16" w16cid:durableId="296109233">
    <w:abstractNumId w:val="36"/>
  </w:num>
  <w:num w:numId="17" w16cid:durableId="242178578">
    <w:abstractNumId w:val="37"/>
  </w:num>
  <w:num w:numId="18" w16cid:durableId="937177953">
    <w:abstractNumId w:val="28"/>
  </w:num>
  <w:num w:numId="19" w16cid:durableId="1268346640">
    <w:abstractNumId w:val="22"/>
  </w:num>
  <w:num w:numId="20" w16cid:durableId="389891517">
    <w:abstractNumId w:val="4"/>
  </w:num>
  <w:num w:numId="21" w16cid:durableId="662004291">
    <w:abstractNumId w:val="23"/>
  </w:num>
  <w:num w:numId="22" w16cid:durableId="1703169429">
    <w:abstractNumId w:val="1"/>
  </w:num>
  <w:num w:numId="23" w16cid:durableId="361707866">
    <w:abstractNumId w:val="15"/>
  </w:num>
  <w:num w:numId="24" w16cid:durableId="1712027602">
    <w:abstractNumId w:val="20"/>
  </w:num>
  <w:num w:numId="25" w16cid:durableId="201478935">
    <w:abstractNumId w:val="13"/>
  </w:num>
  <w:num w:numId="26" w16cid:durableId="1369185874">
    <w:abstractNumId w:val="3"/>
  </w:num>
  <w:num w:numId="27" w16cid:durableId="1439257643">
    <w:abstractNumId w:val="11"/>
  </w:num>
  <w:num w:numId="28" w16cid:durableId="1039090436">
    <w:abstractNumId w:val="18"/>
  </w:num>
  <w:num w:numId="29" w16cid:durableId="549651748">
    <w:abstractNumId w:val="24"/>
  </w:num>
  <w:num w:numId="30" w16cid:durableId="1905020765">
    <w:abstractNumId w:val="19"/>
  </w:num>
  <w:num w:numId="31" w16cid:durableId="1811363282">
    <w:abstractNumId w:val="32"/>
  </w:num>
  <w:num w:numId="32" w16cid:durableId="2098940505">
    <w:abstractNumId w:val="39"/>
  </w:num>
  <w:num w:numId="33" w16cid:durableId="213079758">
    <w:abstractNumId w:val="26"/>
  </w:num>
  <w:num w:numId="34" w16cid:durableId="1588155821">
    <w:abstractNumId w:val="17"/>
  </w:num>
  <w:num w:numId="35" w16cid:durableId="61954651">
    <w:abstractNumId w:val="8"/>
  </w:num>
  <w:num w:numId="36" w16cid:durableId="686521513">
    <w:abstractNumId w:val="33"/>
  </w:num>
  <w:num w:numId="37" w16cid:durableId="983119744">
    <w:abstractNumId w:val="10"/>
  </w:num>
  <w:num w:numId="38" w16cid:durableId="1660573578">
    <w:abstractNumId w:val="21"/>
  </w:num>
  <w:num w:numId="39" w16cid:durableId="495806216">
    <w:abstractNumId w:val="12"/>
  </w:num>
  <w:num w:numId="40" w16cid:durableId="1921985376">
    <w:abstractNumId w:val="30"/>
  </w:num>
  <w:num w:numId="41" w16cid:durableId="919369391">
    <w:abstractNumId w:val="5"/>
  </w:num>
  <w:num w:numId="42" w16cid:durableId="15814781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72"/>
    <w:rsid w:val="00031495"/>
    <w:rsid w:val="00055CF7"/>
    <w:rsid w:val="0006319F"/>
    <w:rsid w:val="00066492"/>
    <w:rsid w:val="000817D7"/>
    <w:rsid w:val="00086214"/>
    <w:rsid w:val="0009170D"/>
    <w:rsid w:val="000A7758"/>
    <w:rsid w:val="000C06DF"/>
    <w:rsid w:val="000D22D6"/>
    <w:rsid w:val="001058A8"/>
    <w:rsid w:val="0010662E"/>
    <w:rsid w:val="0012020B"/>
    <w:rsid w:val="00122960"/>
    <w:rsid w:val="00126A8B"/>
    <w:rsid w:val="00133BD9"/>
    <w:rsid w:val="00143C8D"/>
    <w:rsid w:val="00146424"/>
    <w:rsid w:val="00161D1F"/>
    <w:rsid w:val="00164CB5"/>
    <w:rsid w:val="00175045"/>
    <w:rsid w:val="00194F10"/>
    <w:rsid w:val="001B0BDC"/>
    <w:rsid w:val="001B5168"/>
    <w:rsid w:val="001C316B"/>
    <w:rsid w:val="001F0098"/>
    <w:rsid w:val="002016D1"/>
    <w:rsid w:val="002152DF"/>
    <w:rsid w:val="00220E11"/>
    <w:rsid w:val="00221A68"/>
    <w:rsid w:val="00225B4C"/>
    <w:rsid w:val="002319D0"/>
    <w:rsid w:val="00240282"/>
    <w:rsid w:val="00241D6E"/>
    <w:rsid w:val="00246C1D"/>
    <w:rsid w:val="00250701"/>
    <w:rsid w:val="002510FA"/>
    <w:rsid w:val="00254598"/>
    <w:rsid w:val="002659FF"/>
    <w:rsid w:val="002A2D4E"/>
    <w:rsid w:val="002D4532"/>
    <w:rsid w:val="002D5BC1"/>
    <w:rsid w:val="002F1E9F"/>
    <w:rsid w:val="002F34AF"/>
    <w:rsid w:val="002F474F"/>
    <w:rsid w:val="002F6ECE"/>
    <w:rsid w:val="002F7458"/>
    <w:rsid w:val="00302FA6"/>
    <w:rsid w:val="00311FC9"/>
    <w:rsid w:val="0033301B"/>
    <w:rsid w:val="00333DDD"/>
    <w:rsid w:val="00337D26"/>
    <w:rsid w:val="00352E7C"/>
    <w:rsid w:val="003539F4"/>
    <w:rsid w:val="00354F71"/>
    <w:rsid w:val="003755E7"/>
    <w:rsid w:val="00393D88"/>
    <w:rsid w:val="003B0E62"/>
    <w:rsid w:val="003D2853"/>
    <w:rsid w:val="003D5740"/>
    <w:rsid w:val="003E3C50"/>
    <w:rsid w:val="003E6E3C"/>
    <w:rsid w:val="003F33E2"/>
    <w:rsid w:val="0041558F"/>
    <w:rsid w:val="00426B4D"/>
    <w:rsid w:val="00430E93"/>
    <w:rsid w:val="00475C08"/>
    <w:rsid w:val="0047698B"/>
    <w:rsid w:val="0048383D"/>
    <w:rsid w:val="00486BD4"/>
    <w:rsid w:val="004A07E1"/>
    <w:rsid w:val="004A2963"/>
    <w:rsid w:val="004A485F"/>
    <w:rsid w:val="004A5B1D"/>
    <w:rsid w:val="004B6D59"/>
    <w:rsid w:val="004B7B0C"/>
    <w:rsid w:val="004C4409"/>
    <w:rsid w:val="00561756"/>
    <w:rsid w:val="0057049C"/>
    <w:rsid w:val="005B32DD"/>
    <w:rsid w:val="005C04AB"/>
    <w:rsid w:val="005D093A"/>
    <w:rsid w:val="005D501E"/>
    <w:rsid w:val="005D6B12"/>
    <w:rsid w:val="005E6691"/>
    <w:rsid w:val="005F0929"/>
    <w:rsid w:val="0060022F"/>
    <w:rsid w:val="00605B30"/>
    <w:rsid w:val="006162FD"/>
    <w:rsid w:val="006320E4"/>
    <w:rsid w:val="00634902"/>
    <w:rsid w:val="00652983"/>
    <w:rsid w:val="00653435"/>
    <w:rsid w:val="00661113"/>
    <w:rsid w:val="00661D16"/>
    <w:rsid w:val="00665573"/>
    <w:rsid w:val="006A395E"/>
    <w:rsid w:val="006B3911"/>
    <w:rsid w:val="006E1551"/>
    <w:rsid w:val="006E33E2"/>
    <w:rsid w:val="006E3E4F"/>
    <w:rsid w:val="006E5AFB"/>
    <w:rsid w:val="00700D72"/>
    <w:rsid w:val="00711464"/>
    <w:rsid w:val="00727B4E"/>
    <w:rsid w:val="00743B45"/>
    <w:rsid w:val="00746C78"/>
    <w:rsid w:val="00785080"/>
    <w:rsid w:val="007A04A4"/>
    <w:rsid w:val="007B716A"/>
    <w:rsid w:val="007D0690"/>
    <w:rsid w:val="007E5B8B"/>
    <w:rsid w:val="007F14B2"/>
    <w:rsid w:val="00810824"/>
    <w:rsid w:val="00813C43"/>
    <w:rsid w:val="00826752"/>
    <w:rsid w:val="0082778B"/>
    <w:rsid w:val="00834CE8"/>
    <w:rsid w:val="008418ED"/>
    <w:rsid w:val="00845213"/>
    <w:rsid w:val="0085555A"/>
    <w:rsid w:val="0086457A"/>
    <w:rsid w:val="00876CDB"/>
    <w:rsid w:val="00881597"/>
    <w:rsid w:val="00881F1B"/>
    <w:rsid w:val="00892AC8"/>
    <w:rsid w:val="008B0556"/>
    <w:rsid w:val="008C4556"/>
    <w:rsid w:val="008F32F8"/>
    <w:rsid w:val="0090349F"/>
    <w:rsid w:val="00906FC4"/>
    <w:rsid w:val="00911749"/>
    <w:rsid w:val="0091332C"/>
    <w:rsid w:val="009471DE"/>
    <w:rsid w:val="009556F6"/>
    <w:rsid w:val="00956987"/>
    <w:rsid w:val="009802FF"/>
    <w:rsid w:val="009843C7"/>
    <w:rsid w:val="00985876"/>
    <w:rsid w:val="009A298E"/>
    <w:rsid w:val="009B2F5A"/>
    <w:rsid w:val="009B6CE6"/>
    <w:rsid w:val="009C0B06"/>
    <w:rsid w:val="009C25CD"/>
    <w:rsid w:val="00A04C80"/>
    <w:rsid w:val="00A26AA6"/>
    <w:rsid w:val="00A3188C"/>
    <w:rsid w:val="00A3653F"/>
    <w:rsid w:val="00A52906"/>
    <w:rsid w:val="00A56D0E"/>
    <w:rsid w:val="00A76DD2"/>
    <w:rsid w:val="00A83EAC"/>
    <w:rsid w:val="00A860A3"/>
    <w:rsid w:val="00AA4120"/>
    <w:rsid w:val="00AC36E6"/>
    <w:rsid w:val="00AD216D"/>
    <w:rsid w:val="00AE4900"/>
    <w:rsid w:val="00AE5FC2"/>
    <w:rsid w:val="00AF4B0D"/>
    <w:rsid w:val="00B10F18"/>
    <w:rsid w:val="00B365AE"/>
    <w:rsid w:val="00B45CD5"/>
    <w:rsid w:val="00B621F7"/>
    <w:rsid w:val="00B71954"/>
    <w:rsid w:val="00B73F42"/>
    <w:rsid w:val="00B77935"/>
    <w:rsid w:val="00B854AC"/>
    <w:rsid w:val="00B957A2"/>
    <w:rsid w:val="00BB5733"/>
    <w:rsid w:val="00BC17D5"/>
    <w:rsid w:val="00BC7ABB"/>
    <w:rsid w:val="00BC7D7B"/>
    <w:rsid w:val="00BE0CE2"/>
    <w:rsid w:val="00BF3C08"/>
    <w:rsid w:val="00C02AB8"/>
    <w:rsid w:val="00C07A72"/>
    <w:rsid w:val="00C125C3"/>
    <w:rsid w:val="00C12805"/>
    <w:rsid w:val="00C14DA3"/>
    <w:rsid w:val="00C23D68"/>
    <w:rsid w:val="00C51371"/>
    <w:rsid w:val="00CA2549"/>
    <w:rsid w:val="00CA43E2"/>
    <w:rsid w:val="00CC1DBB"/>
    <w:rsid w:val="00CC4D7C"/>
    <w:rsid w:val="00CD27E9"/>
    <w:rsid w:val="00CE0F1E"/>
    <w:rsid w:val="00CF4221"/>
    <w:rsid w:val="00D00F04"/>
    <w:rsid w:val="00D062DE"/>
    <w:rsid w:val="00D11277"/>
    <w:rsid w:val="00D15569"/>
    <w:rsid w:val="00D163F0"/>
    <w:rsid w:val="00D21240"/>
    <w:rsid w:val="00D51AC3"/>
    <w:rsid w:val="00D60237"/>
    <w:rsid w:val="00D93231"/>
    <w:rsid w:val="00D97318"/>
    <w:rsid w:val="00DA221B"/>
    <w:rsid w:val="00DA422B"/>
    <w:rsid w:val="00DD32C6"/>
    <w:rsid w:val="00DE3C8A"/>
    <w:rsid w:val="00E001F8"/>
    <w:rsid w:val="00E06819"/>
    <w:rsid w:val="00E11342"/>
    <w:rsid w:val="00E1785B"/>
    <w:rsid w:val="00E250AB"/>
    <w:rsid w:val="00E41E61"/>
    <w:rsid w:val="00E425D6"/>
    <w:rsid w:val="00E57583"/>
    <w:rsid w:val="00E65A60"/>
    <w:rsid w:val="00E76444"/>
    <w:rsid w:val="00E84ECD"/>
    <w:rsid w:val="00E95F9F"/>
    <w:rsid w:val="00EB29D0"/>
    <w:rsid w:val="00EC6788"/>
    <w:rsid w:val="00ED3886"/>
    <w:rsid w:val="00ED4520"/>
    <w:rsid w:val="00EE1751"/>
    <w:rsid w:val="00EE5691"/>
    <w:rsid w:val="00EF63FB"/>
    <w:rsid w:val="00F342C8"/>
    <w:rsid w:val="00F5106F"/>
    <w:rsid w:val="00F54EE3"/>
    <w:rsid w:val="00F62646"/>
    <w:rsid w:val="00F771AF"/>
    <w:rsid w:val="00F80733"/>
    <w:rsid w:val="00F875BB"/>
    <w:rsid w:val="00FA31BE"/>
    <w:rsid w:val="00FB1BD5"/>
    <w:rsid w:val="00FB4A73"/>
    <w:rsid w:val="00FC60C1"/>
    <w:rsid w:val="00FD37CE"/>
    <w:rsid w:val="00FD41D3"/>
    <w:rsid w:val="00FE0AE7"/>
    <w:rsid w:val="00FF5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8BF7A"/>
  <w15:chartTrackingRefBased/>
  <w15:docId w15:val="{8C9F1E0E-962B-42B1-A884-42F7DCE5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04C80"/>
    <w:rPr>
      <w:rFonts w:ascii="Arial" w:hAnsi="Arial" w:cs="Arial"/>
      <w:b/>
      <w:bCs/>
    </w:rPr>
  </w:style>
  <w:style w:type="character" w:styleId="FollowedHyperlink">
    <w:name w:val="FollowedHyperlink"/>
    <w:rsid w:val="00E250AB"/>
    <w:rPr>
      <w:color w:val="800080"/>
      <w:u w:val="single"/>
    </w:rPr>
  </w:style>
  <w:style w:type="paragraph" w:styleId="ListParagraph">
    <w:name w:val="List Paragraph"/>
    <w:basedOn w:val="Normal"/>
    <w:uiPriority w:val="34"/>
    <w:qFormat/>
    <w:rsid w:val="00665573"/>
    <w:pPr>
      <w:ind w:left="720"/>
    </w:pPr>
  </w:style>
  <w:style w:type="character" w:styleId="UnresolvedMention">
    <w:name w:val="Unresolved Mention"/>
    <w:uiPriority w:val="99"/>
    <w:semiHidden/>
    <w:unhideWhenUsed/>
    <w:rsid w:val="005C04AB"/>
    <w:rPr>
      <w:color w:val="808080"/>
      <w:shd w:val="clear" w:color="auto" w:fill="E6E6E6"/>
    </w:rPr>
  </w:style>
  <w:style w:type="character" w:customStyle="1" w:styleId="BodyTextChar">
    <w:name w:val="Body Text Char"/>
    <w:link w:val="BodyText"/>
    <w:rsid w:val="009A298E"/>
    <w:rPr>
      <w:rFonts w:ascii="Arial" w:hAnsi="Arial" w:cs="Arial"/>
      <w:b/>
      <w:bCs/>
      <w:sz w:val="24"/>
      <w:szCs w:val="24"/>
      <w:lang w:eastAsia="en-US"/>
    </w:rPr>
  </w:style>
  <w:style w:type="paragraph" w:styleId="BalloonText">
    <w:name w:val="Balloon Text"/>
    <w:basedOn w:val="Normal"/>
    <w:link w:val="BalloonTextChar"/>
    <w:rsid w:val="0082778B"/>
    <w:rPr>
      <w:rFonts w:cs="Tahoma"/>
      <w:sz w:val="16"/>
      <w:szCs w:val="16"/>
    </w:rPr>
  </w:style>
  <w:style w:type="character" w:customStyle="1" w:styleId="BalloonTextChar">
    <w:name w:val="Balloon Text Char"/>
    <w:link w:val="BalloonText"/>
    <w:rsid w:val="0082778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3800">
      <w:bodyDiv w:val="1"/>
      <w:marLeft w:val="0"/>
      <w:marRight w:val="0"/>
      <w:marTop w:val="0"/>
      <w:marBottom w:val="0"/>
      <w:divBdr>
        <w:top w:val="none" w:sz="0" w:space="0" w:color="auto"/>
        <w:left w:val="none" w:sz="0" w:space="0" w:color="auto"/>
        <w:bottom w:val="none" w:sz="0" w:space="0" w:color="auto"/>
        <w:right w:val="none" w:sz="0" w:space="0" w:color="auto"/>
      </w:divBdr>
    </w:div>
    <w:div w:id="242302437">
      <w:bodyDiv w:val="1"/>
      <w:marLeft w:val="0"/>
      <w:marRight w:val="0"/>
      <w:marTop w:val="0"/>
      <w:marBottom w:val="0"/>
      <w:divBdr>
        <w:top w:val="none" w:sz="0" w:space="0" w:color="auto"/>
        <w:left w:val="none" w:sz="0" w:space="0" w:color="auto"/>
        <w:bottom w:val="none" w:sz="0" w:space="0" w:color="auto"/>
        <w:right w:val="none" w:sz="0" w:space="0" w:color="auto"/>
      </w:divBdr>
    </w:div>
    <w:div w:id="412044587">
      <w:bodyDiv w:val="1"/>
      <w:marLeft w:val="0"/>
      <w:marRight w:val="0"/>
      <w:marTop w:val="0"/>
      <w:marBottom w:val="0"/>
      <w:divBdr>
        <w:top w:val="none" w:sz="0" w:space="0" w:color="auto"/>
        <w:left w:val="none" w:sz="0" w:space="0" w:color="auto"/>
        <w:bottom w:val="none" w:sz="0" w:space="0" w:color="auto"/>
        <w:right w:val="none" w:sz="0" w:space="0" w:color="auto"/>
      </w:divBdr>
    </w:div>
    <w:div w:id="1611476011">
      <w:bodyDiv w:val="1"/>
      <w:marLeft w:val="0"/>
      <w:marRight w:val="0"/>
      <w:marTop w:val="0"/>
      <w:marBottom w:val="0"/>
      <w:divBdr>
        <w:top w:val="none" w:sz="0" w:space="0" w:color="auto"/>
        <w:left w:val="none" w:sz="0" w:space="0" w:color="auto"/>
        <w:bottom w:val="none" w:sz="0" w:space="0" w:color="auto"/>
        <w:right w:val="none" w:sz="0" w:space="0" w:color="auto"/>
      </w:divBdr>
    </w:div>
    <w:div w:id="17533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cid:image001.jpg@01D7F1C4.0732C210" TargetMode="External"/><Relationship Id="rId13" Type="http://schemas.openxmlformats.org/officeDocument/2006/relationships/hyperlink" Target="http://www.ombudsman.org.uk/make-a-complaint" TargetMode="External"/><Relationship Id="rId18" Type="http://schemas.openxmlformats.org/officeDocument/2006/relationships/hyperlink" Target="https://www.medicalprotection.org/docs/default-source/pdfs/Booklet-PDFs/eng-med-complaints-booklet.pdf?sfvrsn=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www.ombudsman.org.uk/make-a-complaint" TargetMode="External"/><Relationship Id="rId17" Type="http://schemas.openxmlformats.org/officeDocument/2006/relationships/hyperlink" Target="https://www.themdu.com/guidance-and-advice/guides/nhs-complaints/stage-1---local-resolu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hs.uk/chq/pages/1084.aspx?categoryid=68" TargetMode="External"/><Relationship Id="rId20" Type="http://schemas.openxmlformats.org/officeDocument/2006/relationships/hyperlink" Target="https://www.bma.org.uk/advice/employment/raising-concerns/compaints-in-primary-ca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c.complaints@nhs.ne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loverleaf-advoacay.co.uk/content/independent-health-complaints-advoca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parkgrangemc.co.uk" TargetMode="External"/><Relationship Id="rId19" Type="http://schemas.openxmlformats.org/officeDocument/2006/relationships/hyperlink" Target="https://www.england.nhs.uk/contact-us/complaint/" TargetMode="External"/><Relationship Id="rId4" Type="http://schemas.openxmlformats.org/officeDocument/2006/relationships/webSettings" Target="webSettings.xml"/><Relationship Id="rId9" Type="http://schemas.openxmlformats.org/officeDocument/2006/relationships/hyperlink" Target="mailto:b83659.parkgrangemc@nhs.net" TargetMode="External"/><Relationship Id="rId14" Type="http://schemas.openxmlformats.org/officeDocument/2006/relationships/hyperlink" Target="mailto:nhscomplaints@cloverlaf-advocacy.co.uk"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FPM.dot</Template>
  <TotalTime>1</TotalTime>
  <Pages>11</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19950</CharactersWithSpaces>
  <SharedDoc>false</SharedDoc>
  <HLinks>
    <vt:vector size="78" baseType="variant">
      <vt:variant>
        <vt:i4>6488164</vt:i4>
      </vt:variant>
      <vt:variant>
        <vt:i4>36</vt:i4>
      </vt:variant>
      <vt:variant>
        <vt:i4>0</vt:i4>
      </vt:variant>
      <vt:variant>
        <vt:i4>5</vt:i4>
      </vt:variant>
      <vt:variant>
        <vt:lpwstr>https://www.bma.org.uk/advice/employment/raising-concerns/compaints-in-primary-care</vt:lpwstr>
      </vt:variant>
      <vt:variant>
        <vt:lpwstr/>
      </vt:variant>
      <vt:variant>
        <vt:i4>5898329</vt:i4>
      </vt:variant>
      <vt:variant>
        <vt:i4>33</vt:i4>
      </vt:variant>
      <vt:variant>
        <vt:i4>0</vt:i4>
      </vt:variant>
      <vt:variant>
        <vt:i4>5</vt:i4>
      </vt:variant>
      <vt:variant>
        <vt:lpwstr>https://www.england.nhs.uk/contact-us/complaint/</vt:lpwstr>
      </vt:variant>
      <vt:variant>
        <vt:lpwstr/>
      </vt:variant>
      <vt:variant>
        <vt:i4>7929964</vt:i4>
      </vt:variant>
      <vt:variant>
        <vt:i4>30</vt:i4>
      </vt:variant>
      <vt:variant>
        <vt:i4>0</vt:i4>
      </vt:variant>
      <vt:variant>
        <vt:i4>5</vt:i4>
      </vt:variant>
      <vt:variant>
        <vt:lpwstr>https://www.medicalprotection.org/docs/default-source/pdfs/Booklet-PDFs/eng-med-complaints-booklet.pdf?sfvrsn=4</vt:lpwstr>
      </vt:variant>
      <vt:variant>
        <vt:lpwstr/>
      </vt:variant>
      <vt:variant>
        <vt:i4>2097211</vt:i4>
      </vt:variant>
      <vt:variant>
        <vt:i4>27</vt:i4>
      </vt:variant>
      <vt:variant>
        <vt:i4>0</vt:i4>
      </vt:variant>
      <vt:variant>
        <vt:i4>5</vt:i4>
      </vt:variant>
      <vt:variant>
        <vt:lpwstr>https://www.themdu.com/guidance-and-advice/guides/nhs-complaints/stage-1---local-resolution</vt:lpwstr>
      </vt:variant>
      <vt:variant>
        <vt:lpwstr/>
      </vt:variant>
      <vt:variant>
        <vt:i4>6946929</vt:i4>
      </vt:variant>
      <vt:variant>
        <vt:i4>24</vt:i4>
      </vt:variant>
      <vt:variant>
        <vt:i4>0</vt:i4>
      </vt:variant>
      <vt:variant>
        <vt:i4>5</vt:i4>
      </vt:variant>
      <vt:variant>
        <vt:lpwstr>http://www.nhs.uk/chq/pages/1084.aspx?categoryid=68</vt:lpwstr>
      </vt:variant>
      <vt:variant>
        <vt:lpwstr/>
      </vt:variant>
      <vt:variant>
        <vt:i4>1835012</vt:i4>
      </vt:variant>
      <vt:variant>
        <vt:i4>21</vt:i4>
      </vt:variant>
      <vt:variant>
        <vt:i4>0</vt:i4>
      </vt:variant>
      <vt:variant>
        <vt:i4>5</vt:i4>
      </vt:variant>
      <vt:variant>
        <vt:lpwstr>https://www.cloverleaf-advoacay.co.uk/content/independent-health-complaints-advocacy</vt:lpwstr>
      </vt:variant>
      <vt:variant>
        <vt:lpwstr/>
      </vt:variant>
      <vt:variant>
        <vt:i4>6029415</vt:i4>
      </vt:variant>
      <vt:variant>
        <vt:i4>18</vt:i4>
      </vt:variant>
      <vt:variant>
        <vt:i4>0</vt:i4>
      </vt:variant>
      <vt:variant>
        <vt:i4>5</vt:i4>
      </vt:variant>
      <vt:variant>
        <vt:lpwstr>mailto:nhscomplaints@cloverlaf-advocacy.co.uk</vt:lpwstr>
      </vt:variant>
      <vt:variant>
        <vt:lpwstr/>
      </vt:variant>
      <vt:variant>
        <vt:i4>589909</vt:i4>
      </vt:variant>
      <vt:variant>
        <vt:i4>15</vt:i4>
      </vt:variant>
      <vt:variant>
        <vt:i4>0</vt:i4>
      </vt:variant>
      <vt:variant>
        <vt:i4>5</vt:i4>
      </vt:variant>
      <vt:variant>
        <vt:lpwstr>http://www.ombudsman.org.uk/make-a-complaint</vt:lpwstr>
      </vt:variant>
      <vt:variant>
        <vt:lpwstr/>
      </vt:variant>
      <vt:variant>
        <vt:i4>589909</vt:i4>
      </vt:variant>
      <vt:variant>
        <vt:i4>12</vt:i4>
      </vt:variant>
      <vt:variant>
        <vt:i4>0</vt:i4>
      </vt:variant>
      <vt:variant>
        <vt:i4>5</vt:i4>
      </vt:variant>
      <vt:variant>
        <vt:lpwstr>http://www.ombudsman.org.uk/make-a-complaint</vt:lpwstr>
      </vt:variant>
      <vt:variant>
        <vt:lpwstr/>
      </vt:variant>
      <vt:variant>
        <vt:i4>8323088</vt:i4>
      </vt:variant>
      <vt:variant>
        <vt:i4>9</vt:i4>
      </vt:variant>
      <vt:variant>
        <vt:i4>0</vt:i4>
      </vt:variant>
      <vt:variant>
        <vt:i4>5</vt:i4>
      </vt:variant>
      <vt:variant>
        <vt:lpwstr>mailto:bdc.complaints@nhs.net</vt:lpwstr>
      </vt:variant>
      <vt:variant>
        <vt:lpwstr/>
      </vt:variant>
      <vt:variant>
        <vt:i4>4063334</vt:i4>
      </vt:variant>
      <vt:variant>
        <vt:i4>6</vt:i4>
      </vt:variant>
      <vt:variant>
        <vt:i4>0</vt:i4>
      </vt:variant>
      <vt:variant>
        <vt:i4>5</vt:i4>
      </vt:variant>
      <vt:variant>
        <vt:lpwstr>http://www.parkgrangemc.co.uk/</vt:lpwstr>
      </vt:variant>
      <vt:variant>
        <vt:lpwstr/>
      </vt:variant>
      <vt:variant>
        <vt:i4>4128784</vt:i4>
      </vt:variant>
      <vt:variant>
        <vt:i4>3</vt:i4>
      </vt:variant>
      <vt:variant>
        <vt:i4>0</vt:i4>
      </vt:variant>
      <vt:variant>
        <vt:i4>5</vt:i4>
      </vt:variant>
      <vt:variant>
        <vt:lpwstr>mailto:b83659.parkgrangemc@nhs.net</vt:lpwstr>
      </vt:variant>
      <vt:variant>
        <vt:lpwstr/>
      </vt:variant>
      <vt:variant>
        <vt:i4>2949142</vt:i4>
      </vt:variant>
      <vt:variant>
        <vt:i4>2124</vt:i4>
      </vt:variant>
      <vt:variant>
        <vt:i4>1025</vt:i4>
      </vt:variant>
      <vt:variant>
        <vt:i4>1</vt:i4>
      </vt:variant>
      <vt:variant>
        <vt:lpwstr>cid:image001.jpg@01D7F1C4.0732C210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2022-01-04T17:06:00Z</cp:lastPrinted>
  <dcterms:created xsi:type="dcterms:W3CDTF">2024-02-27T10:36:00Z</dcterms:created>
  <dcterms:modified xsi:type="dcterms:W3CDTF">2024-02-27T10:36:00Z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ffad2944fa7cf7a4f6ee453d82153469f5506e573fa769edd626e9bd61f17f82</vt:lpwstr>
  </property>
</Properties>
</file>